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33" w:rsidRPr="002A404A" w:rsidRDefault="001A1F4E">
      <w:pPr>
        <w:jc w:val="center"/>
        <w:rPr>
          <w:rFonts w:ascii="Times New Roman" w:eastAsia="方正小标宋简体" w:hAnsi="Times New Roman" w:cs="Times New Roman"/>
          <w:spacing w:val="-24"/>
          <w:sz w:val="44"/>
          <w:szCs w:val="44"/>
        </w:rPr>
      </w:pPr>
      <w:r w:rsidRPr="002A404A">
        <w:rPr>
          <w:rFonts w:ascii="Times New Roman" w:eastAsia="方正小标宋_GBK" w:hAnsi="Times New Roman" w:cs="Times New Roman"/>
          <w:spacing w:val="-24"/>
          <w:sz w:val="44"/>
          <w:szCs w:val="44"/>
        </w:rPr>
        <w:t>连云港市口岸进出口环节政府定价管理的收费项目和政府性基金目录清单</w:t>
      </w:r>
    </w:p>
    <w:tbl>
      <w:tblPr>
        <w:tblW w:w="13960" w:type="dxa"/>
        <w:jc w:val="center"/>
        <w:tblLayout w:type="fixed"/>
        <w:tblCellMar>
          <w:top w:w="15" w:type="dxa"/>
          <w:left w:w="15" w:type="dxa"/>
          <w:bottom w:w="15" w:type="dxa"/>
          <w:right w:w="15" w:type="dxa"/>
        </w:tblCellMar>
        <w:tblLook w:val="04A0"/>
      </w:tblPr>
      <w:tblGrid>
        <w:gridCol w:w="451"/>
        <w:gridCol w:w="1364"/>
        <w:gridCol w:w="1525"/>
        <w:gridCol w:w="3013"/>
        <w:gridCol w:w="1375"/>
        <w:gridCol w:w="2062"/>
        <w:gridCol w:w="3004"/>
        <w:gridCol w:w="1166"/>
      </w:tblGrid>
      <w:tr w:rsidR="00176233" w:rsidRPr="002A404A" w:rsidTr="008521F6">
        <w:trPr>
          <w:trHeight w:val="703"/>
          <w:tblHeader/>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Fonts w:ascii="Times New Roman" w:eastAsia="宋体" w:hAnsi="Times New Roman" w:cs="Times New Roman"/>
                <w:b/>
                <w:color w:val="000000"/>
                <w:sz w:val="20"/>
                <w:szCs w:val="20"/>
              </w:rPr>
            </w:pPr>
            <w:r w:rsidRPr="002A404A">
              <w:rPr>
                <w:rFonts w:ascii="Times New Roman" w:eastAsia="宋体" w:hAnsi="Times New Roman" w:cs="Times New Roman"/>
                <w:b/>
                <w:color w:val="000000"/>
                <w:kern w:val="0"/>
                <w:sz w:val="20"/>
                <w:szCs w:val="20"/>
              </w:rPr>
              <w:t>序号</w:t>
            </w:r>
          </w:p>
        </w:tc>
        <w:tc>
          <w:tcPr>
            <w:tcW w:w="136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Fonts w:ascii="Times New Roman" w:eastAsia="宋体" w:hAnsi="Times New Roman" w:cs="Times New Roman"/>
                <w:b/>
                <w:color w:val="000000"/>
                <w:sz w:val="20"/>
                <w:szCs w:val="20"/>
              </w:rPr>
            </w:pPr>
            <w:r w:rsidRPr="002A404A">
              <w:rPr>
                <w:rFonts w:ascii="Times New Roman" w:eastAsia="宋体" w:hAnsi="Times New Roman" w:cs="Times New Roman"/>
                <w:b/>
                <w:color w:val="000000"/>
                <w:kern w:val="0"/>
                <w:sz w:val="20"/>
                <w:szCs w:val="20"/>
              </w:rPr>
              <w:t>收费主体</w:t>
            </w:r>
          </w:p>
        </w:tc>
        <w:tc>
          <w:tcPr>
            <w:tcW w:w="152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Fonts w:ascii="Times New Roman" w:eastAsia="宋体" w:hAnsi="Times New Roman" w:cs="Times New Roman"/>
                <w:b/>
                <w:color w:val="000000"/>
                <w:sz w:val="20"/>
                <w:szCs w:val="20"/>
              </w:rPr>
            </w:pPr>
            <w:r w:rsidRPr="002A404A">
              <w:rPr>
                <w:rFonts w:ascii="Times New Roman" w:eastAsia="宋体" w:hAnsi="Times New Roman" w:cs="Times New Roman"/>
                <w:b/>
                <w:color w:val="000000"/>
                <w:kern w:val="0"/>
                <w:sz w:val="20"/>
                <w:szCs w:val="20"/>
              </w:rPr>
              <w:t>项目名称</w:t>
            </w:r>
          </w:p>
        </w:tc>
        <w:tc>
          <w:tcPr>
            <w:tcW w:w="3013"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Fonts w:ascii="Times New Roman" w:eastAsia="宋体" w:hAnsi="Times New Roman" w:cs="Times New Roman"/>
                <w:b/>
                <w:color w:val="000000"/>
                <w:sz w:val="20"/>
                <w:szCs w:val="20"/>
              </w:rPr>
            </w:pPr>
            <w:r w:rsidRPr="002A404A">
              <w:rPr>
                <w:rFonts w:ascii="Times New Roman" w:eastAsia="宋体" w:hAnsi="Times New Roman" w:cs="Times New Roman"/>
                <w:b/>
                <w:color w:val="000000"/>
                <w:kern w:val="0"/>
                <w:sz w:val="20"/>
                <w:szCs w:val="20"/>
              </w:rPr>
              <w:t>收费标准</w:t>
            </w:r>
          </w:p>
        </w:tc>
        <w:tc>
          <w:tcPr>
            <w:tcW w:w="137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Fonts w:ascii="Times New Roman" w:eastAsia="宋体" w:hAnsi="Times New Roman" w:cs="Times New Roman"/>
                <w:b/>
                <w:color w:val="000000"/>
                <w:sz w:val="20"/>
                <w:szCs w:val="20"/>
              </w:rPr>
            </w:pPr>
            <w:r w:rsidRPr="002A404A">
              <w:rPr>
                <w:rFonts w:ascii="Times New Roman" w:eastAsia="宋体" w:hAnsi="Times New Roman" w:cs="Times New Roman"/>
                <w:b/>
                <w:color w:val="000000"/>
                <w:kern w:val="0"/>
                <w:sz w:val="20"/>
                <w:szCs w:val="20"/>
              </w:rPr>
              <w:t>计价单位</w:t>
            </w:r>
          </w:p>
        </w:tc>
        <w:tc>
          <w:tcPr>
            <w:tcW w:w="2062"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Fonts w:ascii="Times New Roman" w:eastAsia="宋体" w:hAnsi="Times New Roman" w:cs="Times New Roman"/>
                <w:b/>
                <w:color w:val="000000"/>
                <w:sz w:val="20"/>
                <w:szCs w:val="20"/>
              </w:rPr>
            </w:pPr>
            <w:r w:rsidRPr="002A404A">
              <w:rPr>
                <w:rFonts w:ascii="Times New Roman" w:eastAsia="宋体" w:hAnsi="Times New Roman" w:cs="Times New Roman"/>
                <w:b/>
                <w:color w:val="000000"/>
                <w:kern w:val="0"/>
                <w:sz w:val="20"/>
                <w:szCs w:val="20"/>
              </w:rPr>
              <w:t>服务内容</w:t>
            </w:r>
          </w:p>
        </w:tc>
        <w:tc>
          <w:tcPr>
            <w:tcW w:w="300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Fonts w:ascii="Times New Roman" w:eastAsia="宋体" w:hAnsi="Times New Roman" w:cs="Times New Roman"/>
                <w:b/>
                <w:color w:val="000000"/>
                <w:sz w:val="20"/>
                <w:szCs w:val="20"/>
              </w:rPr>
            </w:pPr>
            <w:r w:rsidRPr="002A404A">
              <w:rPr>
                <w:rFonts w:ascii="Times New Roman" w:eastAsia="宋体" w:hAnsi="Times New Roman" w:cs="Times New Roman"/>
                <w:b/>
                <w:color w:val="000000"/>
                <w:kern w:val="0"/>
                <w:sz w:val="20"/>
                <w:szCs w:val="20"/>
              </w:rPr>
              <w:t>收费性质及依据</w:t>
            </w:r>
          </w:p>
        </w:tc>
        <w:tc>
          <w:tcPr>
            <w:tcW w:w="1166"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Fonts w:ascii="Times New Roman" w:eastAsia="宋体" w:hAnsi="Times New Roman" w:cs="Times New Roman"/>
                <w:b/>
                <w:color w:val="000000"/>
                <w:sz w:val="20"/>
                <w:szCs w:val="20"/>
              </w:rPr>
            </w:pPr>
            <w:r w:rsidRPr="002A404A">
              <w:rPr>
                <w:rFonts w:ascii="Times New Roman" w:eastAsia="宋体" w:hAnsi="Times New Roman" w:cs="Times New Roman"/>
                <w:b/>
                <w:color w:val="000000"/>
                <w:kern w:val="0"/>
                <w:sz w:val="20"/>
                <w:szCs w:val="20"/>
              </w:rPr>
              <w:t>备</w:t>
            </w:r>
            <w:r w:rsidRPr="002A404A">
              <w:rPr>
                <w:rFonts w:ascii="Times New Roman" w:eastAsia="宋体" w:hAnsi="Times New Roman" w:cs="Times New Roman"/>
                <w:b/>
                <w:color w:val="000000"/>
                <w:kern w:val="0"/>
                <w:sz w:val="20"/>
                <w:szCs w:val="20"/>
              </w:rPr>
              <w:t xml:space="preserve">  </w:t>
            </w:r>
            <w:r w:rsidRPr="002A404A">
              <w:rPr>
                <w:rFonts w:ascii="Times New Roman" w:eastAsia="宋体" w:hAnsi="Times New Roman" w:cs="Times New Roman"/>
                <w:b/>
                <w:color w:val="000000"/>
                <w:kern w:val="0"/>
                <w:sz w:val="20"/>
                <w:szCs w:val="20"/>
              </w:rPr>
              <w:t>注</w:t>
            </w:r>
          </w:p>
        </w:tc>
      </w:tr>
      <w:tr w:rsidR="00176233" w:rsidRPr="002A404A" w:rsidTr="008521F6">
        <w:trPr>
          <w:trHeight w:val="3190"/>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1</w:t>
            </w:r>
          </w:p>
        </w:tc>
        <w:tc>
          <w:tcPr>
            <w:tcW w:w="136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连云港海事局</w:t>
            </w:r>
          </w:p>
        </w:tc>
        <w:tc>
          <w:tcPr>
            <w:tcW w:w="152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港口建设费</w:t>
            </w:r>
          </w:p>
        </w:tc>
        <w:tc>
          <w:tcPr>
            <w:tcW w:w="3013"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left"/>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一</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国内出口货物每重量吨</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或换算吨</w:t>
            </w:r>
            <w:r w:rsidRPr="002A404A">
              <w:rPr>
                <w:rFonts w:ascii="Times New Roman" w:eastAsia="宋体" w:hAnsi="Times New Roman" w:cs="Times New Roman"/>
                <w:color w:val="000000"/>
                <w:kern w:val="0"/>
                <w:sz w:val="20"/>
                <w:szCs w:val="20"/>
              </w:rPr>
              <w:t>)4</w:t>
            </w:r>
            <w:r w:rsidRPr="002A404A">
              <w:rPr>
                <w:rFonts w:ascii="Times New Roman" w:eastAsia="宋体" w:hAnsi="Times New Roman" w:cs="Times New Roman"/>
                <w:color w:val="000000"/>
                <w:kern w:val="0"/>
                <w:sz w:val="20"/>
                <w:szCs w:val="20"/>
              </w:rPr>
              <w:t>元；国外进出口货物每重量吨</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或换算吨</w:t>
            </w:r>
            <w:r w:rsidRPr="002A404A">
              <w:rPr>
                <w:rFonts w:ascii="Times New Roman" w:eastAsia="宋体" w:hAnsi="Times New Roman" w:cs="Times New Roman"/>
                <w:color w:val="000000"/>
                <w:kern w:val="0"/>
                <w:sz w:val="20"/>
                <w:szCs w:val="20"/>
              </w:rPr>
              <w:t>)5.6</w:t>
            </w:r>
            <w:r w:rsidRPr="002A404A">
              <w:rPr>
                <w:rFonts w:ascii="Times New Roman" w:eastAsia="宋体" w:hAnsi="Times New Roman" w:cs="Times New Roman"/>
                <w:color w:val="000000"/>
                <w:kern w:val="0"/>
                <w:sz w:val="20"/>
                <w:szCs w:val="20"/>
              </w:rPr>
              <w:t>元。货物重量吨和换算吨的计算方法，按照国务院交通运输主管部门现行有关规定执行。</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二</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国内出口集装箱和内支线集装箱</w:t>
            </w:r>
            <w:r w:rsidRPr="002A404A">
              <w:rPr>
                <w:rFonts w:ascii="Times New Roman" w:eastAsia="宋体" w:hAnsi="Times New Roman" w:cs="Times New Roman"/>
                <w:color w:val="000000"/>
                <w:kern w:val="0"/>
                <w:sz w:val="20"/>
                <w:szCs w:val="20"/>
              </w:rPr>
              <w:t>20</w:t>
            </w:r>
            <w:r w:rsidRPr="002A404A">
              <w:rPr>
                <w:rFonts w:ascii="Times New Roman" w:eastAsia="宋体" w:hAnsi="Times New Roman" w:cs="Times New Roman"/>
                <w:color w:val="000000"/>
                <w:kern w:val="0"/>
                <w:sz w:val="20"/>
                <w:szCs w:val="20"/>
              </w:rPr>
              <w:t>英尺每箱</w:t>
            </w:r>
            <w:r w:rsidRPr="002A404A">
              <w:rPr>
                <w:rFonts w:ascii="Times New Roman" w:eastAsia="宋体" w:hAnsi="Times New Roman" w:cs="Times New Roman"/>
                <w:color w:val="000000"/>
                <w:kern w:val="0"/>
                <w:sz w:val="20"/>
                <w:szCs w:val="20"/>
              </w:rPr>
              <w:t>32</w:t>
            </w:r>
            <w:r w:rsidRPr="002A404A">
              <w:rPr>
                <w:rFonts w:ascii="Times New Roman" w:eastAsia="宋体" w:hAnsi="Times New Roman" w:cs="Times New Roman"/>
                <w:color w:val="000000"/>
                <w:kern w:val="0"/>
                <w:sz w:val="20"/>
                <w:szCs w:val="20"/>
              </w:rPr>
              <w:t>元，</w:t>
            </w:r>
            <w:r w:rsidRPr="002A404A">
              <w:rPr>
                <w:rFonts w:ascii="Times New Roman" w:eastAsia="宋体" w:hAnsi="Times New Roman" w:cs="Times New Roman"/>
                <w:color w:val="000000"/>
                <w:kern w:val="0"/>
                <w:sz w:val="20"/>
                <w:szCs w:val="20"/>
              </w:rPr>
              <w:t>40</w:t>
            </w:r>
            <w:r w:rsidRPr="002A404A">
              <w:rPr>
                <w:rFonts w:ascii="Times New Roman" w:eastAsia="宋体" w:hAnsi="Times New Roman" w:cs="Times New Roman"/>
                <w:color w:val="000000"/>
                <w:kern w:val="0"/>
                <w:sz w:val="20"/>
                <w:szCs w:val="20"/>
              </w:rPr>
              <w:t>英尺每箱</w:t>
            </w:r>
            <w:r w:rsidRPr="002A404A">
              <w:rPr>
                <w:rFonts w:ascii="Times New Roman" w:eastAsia="宋体" w:hAnsi="Times New Roman" w:cs="Times New Roman"/>
                <w:color w:val="000000"/>
                <w:kern w:val="0"/>
                <w:sz w:val="20"/>
                <w:szCs w:val="20"/>
              </w:rPr>
              <w:t>48</w:t>
            </w:r>
            <w:r w:rsidRPr="002A404A">
              <w:rPr>
                <w:rFonts w:ascii="Times New Roman" w:eastAsia="宋体" w:hAnsi="Times New Roman" w:cs="Times New Roman"/>
                <w:color w:val="000000"/>
                <w:kern w:val="0"/>
                <w:sz w:val="20"/>
                <w:szCs w:val="20"/>
              </w:rPr>
              <w:t>元；国外进出口集装箱</w:t>
            </w:r>
            <w:r w:rsidRPr="002A404A">
              <w:rPr>
                <w:rFonts w:ascii="Times New Roman" w:eastAsia="宋体" w:hAnsi="Times New Roman" w:cs="Times New Roman"/>
                <w:color w:val="000000"/>
                <w:kern w:val="0"/>
                <w:sz w:val="20"/>
                <w:szCs w:val="20"/>
              </w:rPr>
              <w:t>20</w:t>
            </w:r>
            <w:r w:rsidRPr="002A404A">
              <w:rPr>
                <w:rFonts w:ascii="Times New Roman" w:eastAsia="宋体" w:hAnsi="Times New Roman" w:cs="Times New Roman"/>
                <w:color w:val="000000"/>
                <w:kern w:val="0"/>
                <w:sz w:val="20"/>
                <w:szCs w:val="20"/>
              </w:rPr>
              <w:t>英尺每箱</w:t>
            </w:r>
            <w:r w:rsidRPr="002A404A">
              <w:rPr>
                <w:rFonts w:ascii="Times New Roman" w:eastAsia="宋体" w:hAnsi="Times New Roman" w:cs="Times New Roman"/>
                <w:color w:val="000000"/>
                <w:kern w:val="0"/>
                <w:sz w:val="20"/>
                <w:szCs w:val="20"/>
              </w:rPr>
              <w:t>64</w:t>
            </w:r>
            <w:r w:rsidRPr="002A404A">
              <w:rPr>
                <w:rFonts w:ascii="Times New Roman" w:eastAsia="宋体" w:hAnsi="Times New Roman" w:cs="Times New Roman"/>
                <w:color w:val="000000"/>
                <w:kern w:val="0"/>
                <w:sz w:val="20"/>
                <w:szCs w:val="20"/>
              </w:rPr>
              <w:t>元，</w:t>
            </w:r>
            <w:r w:rsidRPr="002A404A">
              <w:rPr>
                <w:rFonts w:ascii="Times New Roman" w:eastAsia="宋体" w:hAnsi="Times New Roman" w:cs="Times New Roman"/>
                <w:color w:val="000000"/>
                <w:kern w:val="0"/>
                <w:sz w:val="20"/>
                <w:szCs w:val="20"/>
              </w:rPr>
              <w:t>40</w:t>
            </w:r>
            <w:r w:rsidRPr="002A404A">
              <w:rPr>
                <w:rFonts w:ascii="Times New Roman" w:eastAsia="宋体" w:hAnsi="Times New Roman" w:cs="Times New Roman"/>
                <w:color w:val="000000"/>
                <w:kern w:val="0"/>
                <w:sz w:val="20"/>
                <w:szCs w:val="20"/>
              </w:rPr>
              <w:t>英尺每箱</w:t>
            </w:r>
            <w:r w:rsidRPr="002A404A">
              <w:rPr>
                <w:rFonts w:ascii="Times New Roman" w:eastAsia="宋体" w:hAnsi="Times New Roman" w:cs="Times New Roman"/>
                <w:color w:val="000000"/>
                <w:kern w:val="0"/>
                <w:sz w:val="20"/>
                <w:szCs w:val="20"/>
              </w:rPr>
              <w:t>96</w:t>
            </w:r>
            <w:r w:rsidRPr="002A404A">
              <w:rPr>
                <w:rFonts w:ascii="Times New Roman" w:eastAsia="宋体" w:hAnsi="Times New Roman" w:cs="Times New Roman"/>
                <w:color w:val="000000"/>
                <w:kern w:val="0"/>
                <w:sz w:val="20"/>
                <w:szCs w:val="20"/>
              </w:rPr>
              <w:t>元。</w:t>
            </w:r>
            <w:r w:rsidRPr="002A404A">
              <w:rPr>
                <w:rFonts w:ascii="Times New Roman" w:eastAsia="宋体" w:hAnsi="Times New Roman" w:cs="Times New Roman"/>
                <w:color w:val="000000"/>
                <w:kern w:val="0"/>
                <w:sz w:val="20"/>
                <w:szCs w:val="20"/>
              </w:rPr>
              <w:t>20</w:t>
            </w:r>
            <w:r w:rsidRPr="002A404A">
              <w:rPr>
                <w:rFonts w:ascii="Times New Roman" w:eastAsia="宋体" w:hAnsi="Times New Roman" w:cs="Times New Roman"/>
                <w:color w:val="000000"/>
                <w:kern w:val="0"/>
                <w:sz w:val="20"/>
                <w:szCs w:val="20"/>
              </w:rPr>
              <w:t>英尺和</w:t>
            </w:r>
            <w:r w:rsidRPr="002A404A">
              <w:rPr>
                <w:rFonts w:ascii="Times New Roman" w:eastAsia="宋体" w:hAnsi="Times New Roman" w:cs="Times New Roman"/>
                <w:color w:val="000000"/>
                <w:kern w:val="0"/>
                <w:sz w:val="20"/>
                <w:szCs w:val="20"/>
              </w:rPr>
              <w:t>40</w:t>
            </w:r>
            <w:r w:rsidRPr="002A404A">
              <w:rPr>
                <w:rFonts w:ascii="Times New Roman" w:eastAsia="宋体" w:hAnsi="Times New Roman" w:cs="Times New Roman"/>
                <w:color w:val="000000"/>
                <w:kern w:val="0"/>
                <w:sz w:val="20"/>
                <w:szCs w:val="20"/>
              </w:rPr>
              <w:t>英尺以外的其他非标准集装箱按照相近箱型的收费标准征收</w:t>
            </w:r>
          </w:p>
        </w:tc>
        <w:tc>
          <w:tcPr>
            <w:tcW w:w="137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元</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吨，元</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箱</w:t>
            </w:r>
          </w:p>
        </w:tc>
        <w:tc>
          <w:tcPr>
            <w:tcW w:w="2062"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spacing w:line="240" w:lineRule="exact"/>
              <w:jc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提供港口公共基础设施</w:t>
            </w:r>
          </w:p>
        </w:tc>
        <w:tc>
          <w:tcPr>
            <w:tcW w:w="300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Fonts w:ascii="Times New Roman" w:eastAsia="宋体" w:hAnsi="Times New Roman" w:cs="Times New Roman"/>
                <w:color w:val="000000"/>
                <w:kern w:val="0"/>
                <w:sz w:val="20"/>
                <w:szCs w:val="20"/>
              </w:rPr>
            </w:pPr>
            <w:r w:rsidRPr="002A404A">
              <w:rPr>
                <w:rFonts w:ascii="Times New Roman" w:eastAsia="宋体" w:hAnsi="Times New Roman" w:cs="Times New Roman"/>
                <w:color w:val="000000"/>
                <w:kern w:val="0"/>
                <w:sz w:val="20"/>
                <w:szCs w:val="20"/>
              </w:rPr>
              <w:t>政府性基金</w:t>
            </w:r>
          </w:p>
          <w:p w:rsidR="00176233" w:rsidRPr="002A404A" w:rsidRDefault="00EE1CE7">
            <w:pPr>
              <w:widowControl/>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《港口建设费征收使用管理办法》（财综〔</w:t>
            </w:r>
            <w:r w:rsidRPr="002A404A">
              <w:rPr>
                <w:rFonts w:ascii="Times New Roman" w:eastAsia="宋体" w:hAnsi="Times New Roman" w:cs="Times New Roman"/>
                <w:color w:val="000000"/>
                <w:kern w:val="0"/>
                <w:sz w:val="20"/>
                <w:szCs w:val="20"/>
              </w:rPr>
              <w:t>2011</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29</w:t>
            </w:r>
            <w:r w:rsidRPr="002A404A">
              <w:rPr>
                <w:rFonts w:ascii="Times New Roman" w:eastAsia="宋体" w:hAnsi="Times New Roman" w:cs="Times New Roman"/>
                <w:color w:val="000000"/>
                <w:kern w:val="0"/>
                <w:sz w:val="20"/>
                <w:szCs w:val="20"/>
              </w:rPr>
              <w:t>号）</w:t>
            </w:r>
          </w:p>
        </w:tc>
        <w:tc>
          <w:tcPr>
            <w:tcW w:w="1166"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176233">
            <w:pPr>
              <w:widowControl/>
              <w:jc w:val="left"/>
              <w:textAlignment w:val="center"/>
              <w:rPr>
                <w:rFonts w:ascii="Times New Roman" w:eastAsia="宋体" w:hAnsi="Times New Roman" w:cs="Times New Roman"/>
                <w:color w:val="000000"/>
                <w:sz w:val="20"/>
                <w:szCs w:val="20"/>
              </w:rPr>
            </w:pPr>
          </w:p>
        </w:tc>
      </w:tr>
      <w:tr w:rsidR="00176233" w:rsidRPr="002A404A" w:rsidTr="008521F6">
        <w:trPr>
          <w:trHeight w:val="589"/>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2</w:t>
            </w:r>
          </w:p>
        </w:tc>
        <w:tc>
          <w:tcPr>
            <w:tcW w:w="136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连云港海事局</w:t>
            </w:r>
          </w:p>
        </w:tc>
        <w:tc>
          <w:tcPr>
            <w:tcW w:w="152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船舶及船用产品设施检验费</w:t>
            </w:r>
          </w:p>
        </w:tc>
        <w:tc>
          <w:tcPr>
            <w:tcW w:w="3013"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w:t>
            </w:r>
          </w:p>
        </w:tc>
        <w:tc>
          <w:tcPr>
            <w:tcW w:w="137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spacing w:line="240" w:lineRule="exact"/>
              <w:jc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w:t>
            </w:r>
          </w:p>
        </w:tc>
        <w:tc>
          <w:tcPr>
            <w:tcW w:w="2062"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spacing w:line="240" w:lineRule="exact"/>
              <w:jc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w:t>
            </w:r>
          </w:p>
        </w:tc>
        <w:tc>
          <w:tcPr>
            <w:tcW w:w="300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Style w:val="font31"/>
                <w:rFonts w:ascii="Times New Roman" w:hAnsi="Times New Roman" w:cs="Times New Roman" w:hint="default"/>
              </w:rPr>
            </w:pPr>
            <w:r w:rsidRPr="002A404A">
              <w:rPr>
                <w:rStyle w:val="font31"/>
                <w:rFonts w:ascii="Times New Roman" w:hAnsi="Times New Roman" w:cs="Times New Roman" w:hint="default"/>
              </w:rPr>
              <w:t>行政事业性收费</w:t>
            </w:r>
          </w:p>
          <w:p w:rsidR="00176233" w:rsidRPr="002A404A" w:rsidRDefault="00EE1CE7">
            <w:pPr>
              <w:widowControl/>
              <w:jc w:val="center"/>
              <w:textAlignment w:val="center"/>
              <w:rPr>
                <w:rFonts w:ascii="Times New Roman" w:eastAsia="宋体" w:hAnsi="Times New Roman" w:cs="Times New Roman"/>
                <w:color w:val="000000"/>
                <w:sz w:val="20"/>
                <w:szCs w:val="20"/>
              </w:rPr>
            </w:pPr>
            <w:r w:rsidRPr="002A404A">
              <w:rPr>
                <w:rStyle w:val="font31"/>
                <w:rFonts w:ascii="Times New Roman" w:hAnsi="Times New Roman" w:cs="Times New Roman" w:hint="default"/>
              </w:rPr>
              <w:t>《关于清理规范一批行政事业性收费有关政策的通知》（财税〔</w:t>
            </w:r>
            <w:r w:rsidRPr="002A404A">
              <w:rPr>
                <w:rStyle w:val="font31"/>
                <w:rFonts w:ascii="Times New Roman" w:hAnsi="Times New Roman" w:cs="Times New Roman" w:hint="default"/>
              </w:rPr>
              <w:t>2017</w:t>
            </w:r>
            <w:r w:rsidRPr="002A404A">
              <w:rPr>
                <w:rStyle w:val="font31"/>
                <w:rFonts w:ascii="Times New Roman" w:hAnsi="Times New Roman" w:cs="Times New Roman" w:hint="default"/>
              </w:rPr>
              <w:t>〕</w:t>
            </w:r>
            <w:r w:rsidRPr="002A404A">
              <w:rPr>
                <w:rStyle w:val="font31"/>
                <w:rFonts w:ascii="Times New Roman" w:hAnsi="Times New Roman" w:cs="Times New Roman" w:hint="default"/>
              </w:rPr>
              <w:t>20</w:t>
            </w:r>
            <w:r w:rsidRPr="002A404A">
              <w:rPr>
                <w:rStyle w:val="font31"/>
                <w:rFonts w:ascii="Times New Roman" w:hAnsi="Times New Roman" w:cs="Times New Roman" w:hint="default"/>
              </w:rPr>
              <w:t>号）</w:t>
            </w:r>
          </w:p>
        </w:tc>
        <w:tc>
          <w:tcPr>
            <w:tcW w:w="1166"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left"/>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2017</w:t>
            </w:r>
            <w:r w:rsidRPr="002A404A">
              <w:rPr>
                <w:rFonts w:ascii="Times New Roman" w:eastAsia="宋体" w:hAnsi="Times New Roman" w:cs="Times New Roman"/>
                <w:color w:val="000000"/>
                <w:kern w:val="0"/>
                <w:sz w:val="20"/>
                <w:szCs w:val="20"/>
              </w:rPr>
              <w:t>年</w:t>
            </w:r>
            <w:r w:rsidRPr="002A404A">
              <w:rPr>
                <w:rFonts w:ascii="Times New Roman" w:eastAsia="宋体" w:hAnsi="Times New Roman" w:cs="Times New Roman"/>
                <w:color w:val="000000"/>
                <w:kern w:val="0"/>
                <w:sz w:val="20"/>
                <w:szCs w:val="20"/>
              </w:rPr>
              <w:t>4</w:t>
            </w:r>
            <w:r w:rsidRPr="002A404A">
              <w:rPr>
                <w:rFonts w:ascii="Times New Roman" w:eastAsia="宋体" w:hAnsi="Times New Roman" w:cs="Times New Roman"/>
                <w:color w:val="000000"/>
                <w:kern w:val="0"/>
                <w:sz w:val="20"/>
                <w:szCs w:val="20"/>
              </w:rPr>
              <w:t>月</w:t>
            </w:r>
            <w:r w:rsidRPr="002A404A">
              <w:rPr>
                <w:rFonts w:ascii="Times New Roman" w:eastAsia="宋体" w:hAnsi="Times New Roman" w:cs="Times New Roman"/>
                <w:color w:val="000000"/>
                <w:kern w:val="0"/>
                <w:sz w:val="20"/>
                <w:szCs w:val="20"/>
              </w:rPr>
              <w:t>1</w:t>
            </w:r>
            <w:r w:rsidRPr="002A404A">
              <w:rPr>
                <w:rFonts w:ascii="Times New Roman" w:eastAsia="宋体" w:hAnsi="Times New Roman" w:cs="Times New Roman"/>
                <w:color w:val="000000"/>
                <w:kern w:val="0"/>
                <w:sz w:val="20"/>
                <w:szCs w:val="20"/>
              </w:rPr>
              <w:t>日起停征</w:t>
            </w:r>
          </w:p>
        </w:tc>
      </w:tr>
      <w:tr w:rsidR="00176233" w:rsidRPr="002A404A" w:rsidTr="008521F6">
        <w:trPr>
          <w:trHeight w:val="1855"/>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3</w:t>
            </w:r>
          </w:p>
        </w:tc>
        <w:tc>
          <w:tcPr>
            <w:tcW w:w="136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连云港海关</w:t>
            </w:r>
          </w:p>
        </w:tc>
        <w:tc>
          <w:tcPr>
            <w:tcW w:w="152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出入境检验检疫费</w:t>
            </w:r>
          </w:p>
        </w:tc>
        <w:tc>
          <w:tcPr>
            <w:tcW w:w="3013"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w:t>
            </w:r>
          </w:p>
        </w:tc>
        <w:tc>
          <w:tcPr>
            <w:tcW w:w="137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spacing w:line="240" w:lineRule="exact"/>
              <w:jc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w:t>
            </w:r>
          </w:p>
        </w:tc>
        <w:tc>
          <w:tcPr>
            <w:tcW w:w="2062"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spacing w:line="240" w:lineRule="exact"/>
              <w:jc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货物及运输工具检验检疫、鉴定业务，安全监测及特殊检验业务，考核注册、签发证（单）、查验审核，法定预防接种、监测体检等</w:t>
            </w:r>
          </w:p>
        </w:tc>
        <w:tc>
          <w:tcPr>
            <w:tcW w:w="300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Style w:val="font31"/>
                <w:rFonts w:ascii="Times New Roman" w:hAnsi="Times New Roman" w:cs="Times New Roman" w:hint="default"/>
              </w:rPr>
            </w:pPr>
            <w:r w:rsidRPr="002A404A">
              <w:rPr>
                <w:rStyle w:val="font31"/>
                <w:rFonts w:ascii="Times New Roman" w:hAnsi="Times New Roman" w:cs="Times New Roman" w:hint="default"/>
              </w:rPr>
              <w:t>行政事业性收费</w:t>
            </w:r>
          </w:p>
          <w:p w:rsidR="00176233" w:rsidRPr="002A404A" w:rsidRDefault="00EE1CE7">
            <w:pPr>
              <w:widowControl/>
              <w:jc w:val="center"/>
              <w:textAlignment w:val="center"/>
              <w:rPr>
                <w:rFonts w:ascii="Times New Roman" w:eastAsia="宋体" w:hAnsi="Times New Roman" w:cs="Times New Roman"/>
                <w:color w:val="000000"/>
                <w:sz w:val="20"/>
                <w:szCs w:val="20"/>
              </w:rPr>
            </w:pPr>
            <w:r w:rsidRPr="002A404A">
              <w:rPr>
                <w:rStyle w:val="font31"/>
                <w:rFonts w:ascii="Times New Roman" w:hAnsi="Times New Roman" w:cs="Times New Roman" w:hint="default"/>
              </w:rPr>
              <w:t>《关于清理规范一批行政事业性收费有关政策的通知》（财税〔</w:t>
            </w:r>
            <w:r w:rsidRPr="002A404A">
              <w:rPr>
                <w:rStyle w:val="font31"/>
                <w:rFonts w:ascii="Times New Roman" w:hAnsi="Times New Roman" w:cs="Times New Roman" w:hint="default"/>
              </w:rPr>
              <w:t>2017</w:t>
            </w:r>
            <w:r w:rsidRPr="002A404A">
              <w:rPr>
                <w:rStyle w:val="font31"/>
                <w:rFonts w:ascii="Times New Roman" w:hAnsi="Times New Roman" w:cs="Times New Roman" w:hint="default"/>
              </w:rPr>
              <w:t>〕</w:t>
            </w:r>
            <w:r w:rsidRPr="002A404A">
              <w:rPr>
                <w:rStyle w:val="font31"/>
                <w:rFonts w:ascii="Times New Roman" w:hAnsi="Times New Roman" w:cs="Times New Roman" w:hint="default"/>
              </w:rPr>
              <w:t>20</w:t>
            </w:r>
            <w:r w:rsidRPr="002A404A">
              <w:rPr>
                <w:rStyle w:val="font31"/>
                <w:rFonts w:ascii="Times New Roman" w:hAnsi="Times New Roman" w:cs="Times New Roman" w:hint="default"/>
              </w:rPr>
              <w:t>号）</w:t>
            </w:r>
          </w:p>
        </w:tc>
        <w:tc>
          <w:tcPr>
            <w:tcW w:w="1166"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left"/>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2017</w:t>
            </w:r>
            <w:r w:rsidRPr="002A404A">
              <w:rPr>
                <w:rFonts w:ascii="Times New Roman" w:eastAsia="宋体" w:hAnsi="Times New Roman" w:cs="Times New Roman"/>
                <w:color w:val="000000"/>
                <w:kern w:val="0"/>
                <w:sz w:val="20"/>
                <w:szCs w:val="20"/>
              </w:rPr>
              <w:t>年</w:t>
            </w:r>
            <w:r w:rsidRPr="002A404A">
              <w:rPr>
                <w:rFonts w:ascii="Times New Roman" w:eastAsia="宋体" w:hAnsi="Times New Roman" w:cs="Times New Roman"/>
                <w:color w:val="000000"/>
                <w:kern w:val="0"/>
                <w:sz w:val="20"/>
                <w:szCs w:val="20"/>
              </w:rPr>
              <w:t>4</w:t>
            </w:r>
            <w:r w:rsidRPr="002A404A">
              <w:rPr>
                <w:rFonts w:ascii="Times New Roman" w:eastAsia="宋体" w:hAnsi="Times New Roman" w:cs="Times New Roman"/>
                <w:color w:val="000000"/>
                <w:kern w:val="0"/>
                <w:sz w:val="20"/>
                <w:szCs w:val="20"/>
              </w:rPr>
              <w:t>月</w:t>
            </w:r>
            <w:r w:rsidRPr="002A404A">
              <w:rPr>
                <w:rFonts w:ascii="Times New Roman" w:eastAsia="宋体" w:hAnsi="Times New Roman" w:cs="Times New Roman"/>
                <w:color w:val="000000"/>
                <w:kern w:val="0"/>
                <w:sz w:val="20"/>
                <w:szCs w:val="20"/>
              </w:rPr>
              <w:t>1</w:t>
            </w:r>
            <w:r w:rsidRPr="002A404A">
              <w:rPr>
                <w:rFonts w:ascii="Times New Roman" w:eastAsia="宋体" w:hAnsi="Times New Roman" w:cs="Times New Roman"/>
                <w:color w:val="000000"/>
                <w:kern w:val="0"/>
                <w:sz w:val="20"/>
                <w:szCs w:val="20"/>
              </w:rPr>
              <w:t>日起停征</w:t>
            </w:r>
          </w:p>
        </w:tc>
      </w:tr>
      <w:tr w:rsidR="00176233" w:rsidRPr="002A404A" w:rsidTr="0098635E">
        <w:trPr>
          <w:trHeight w:val="1566"/>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lastRenderedPageBreak/>
              <w:t>4</w:t>
            </w:r>
          </w:p>
        </w:tc>
        <w:tc>
          <w:tcPr>
            <w:tcW w:w="136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连云港市港口公共基础设施管理中心</w:t>
            </w:r>
          </w:p>
        </w:tc>
        <w:tc>
          <w:tcPr>
            <w:tcW w:w="152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货物港务费</w:t>
            </w:r>
          </w:p>
        </w:tc>
        <w:tc>
          <w:tcPr>
            <w:tcW w:w="3013"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left"/>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《港口计费收费办法》（</w:t>
            </w:r>
            <w:r w:rsidR="0098192C" w:rsidRPr="002A404A">
              <w:rPr>
                <w:rFonts w:ascii="Times New Roman" w:eastAsia="宋体" w:hAnsi="Times New Roman" w:cs="Times New Roman"/>
                <w:color w:val="000000"/>
                <w:kern w:val="0"/>
                <w:sz w:val="20"/>
                <w:szCs w:val="20"/>
              </w:rPr>
              <w:t>交水发〔</w:t>
            </w:r>
            <w:r w:rsidR="0098192C" w:rsidRPr="002A404A">
              <w:rPr>
                <w:rFonts w:ascii="Times New Roman" w:eastAsia="宋体" w:hAnsi="Times New Roman" w:cs="Times New Roman"/>
                <w:color w:val="000000"/>
                <w:kern w:val="0"/>
                <w:sz w:val="20"/>
                <w:szCs w:val="20"/>
              </w:rPr>
              <w:t>2019</w:t>
            </w:r>
            <w:r w:rsidR="0098192C" w:rsidRPr="002A404A">
              <w:rPr>
                <w:rFonts w:ascii="Times New Roman" w:eastAsia="宋体" w:hAnsi="Times New Roman" w:cs="Times New Roman"/>
                <w:color w:val="000000"/>
                <w:kern w:val="0"/>
                <w:sz w:val="20"/>
                <w:szCs w:val="20"/>
              </w:rPr>
              <w:t>〕</w:t>
            </w:r>
            <w:r w:rsidR="0098192C" w:rsidRPr="002A404A">
              <w:rPr>
                <w:rFonts w:ascii="Times New Roman" w:eastAsia="宋体" w:hAnsi="Times New Roman" w:cs="Times New Roman"/>
                <w:color w:val="000000"/>
                <w:kern w:val="0"/>
                <w:sz w:val="20"/>
                <w:szCs w:val="20"/>
              </w:rPr>
              <w:t>2</w:t>
            </w:r>
            <w:r w:rsidR="0098192C" w:rsidRPr="002A404A">
              <w:rPr>
                <w:rFonts w:ascii="Times New Roman" w:eastAsia="宋体" w:hAnsi="Times New Roman" w:cs="Times New Roman"/>
                <w:color w:val="000000"/>
                <w:kern w:val="0"/>
                <w:sz w:val="20"/>
                <w:szCs w:val="20"/>
              </w:rPr>
              <w:t>号</w:t>
            </w:r>
            <w:r w:rsidRPr="002A404A">
              <w:rPr>
                <w:rFonts w:ascii="Times New Roman" w:eastAsia="宋体" w:hAnsi="Times New Roman" w:cs="Times New Roman"/>
                <w:color w:val="000000"/>
                <w:kern w:val="0"/>
                <w:sz w:val="20"/>
                <w:szCs w:val="20"/>
              </w:rPr>
              <w:t>）表</w:t>
            </w:r>
            <w:r w:rsidRPr="002A404A">
              <w:rPr>
                <w:rFonts w:ascii="Times New Roman" w:eastAsia="宋体" w:hAnsi="Times New Roman" w:cs="Times New Roman"/>
                <w:color w:val="000000"/>
                <w:kern w:val="0"/>
                <w:sz w:val="20"/>
                <w:szCs w:val="20"/>
              </w:rPr>
              <w:t>2</w:t>
            </w:r>
            <w:r w:rsidR="0098192C" w:rsidRPr="002A404A">
              <w:rPr>
                <w:rFonts w:ascii="Times New Roman" w:eastAsia="宋体" w:hAnsi="Times New Roman" w:cs="Times New Roman"/>
                <w:color w:val="000000"/>
                <w:kern w:val="0"/>
                <w:sz w:val="20"/>
                <w:szCs w:val="20"/>
              </w:rPr>
              <w:t>、表</w:t>
            </w:r>
            <w:r w:rsidR="0098192C" w:rsidRPr="002A404A">
              <w:rPr>
                <w:rFonts w:ascii="Times New Roman" w:eastAsia="宋体" w:hAnsi="Times New Roman" w:cs="Times New Roman"/>
                <w:color w:val="000000"/>
                <w:kern w:val="0"/>
                <w:sz w:val="20"/>
                <w:szCs w:val="20"/>
              </w:rPr>
              <w:t>3</w:t>
            </w:r>
          </w:p>
        </w:tc>
        <w:tc>
          <w:tcPr>
            <w:tcW w:w="137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元</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吨，元</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箱</w:t>
            </w:r>
          </w:p>
        </w:tc>
        <w:tc>
          <w:tcPr>
            <w:tcW w:w="2062"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spacing w:line="240" w:lineRule="exact"/>
              <w:jc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提供港口公共服务</w:t>
            </w:r>
          </w:p>
        </w:tc>
        <w:tc>
          <w:tcPr>
            <w:tcW w:w="300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Fonts w:ascii="Times New Roman" w:eastAsia="宋体" w:hAnsi="Times New Roman" w:cs="Times New Roman"/>
                <w:color w:val="000000"/>
                <w:kern w:val="0"/>
                <w:sz w:val="20"/>
                <w:szCs w:val="20"/>
              </w:rPr>
            </w:pPr>
            <w:r w:rsidRPr="002A404A">
              <w:rPr>
                <w:rFonts w:ascii="Times New Roman" w:eastAsia="宋体" w:hAnsi="Times New Roman" w:cs="Times New Roman"/>
                <w:color w:val="000000"/>
                <w:kern w:val="0"/>
                <w:sz w:val="20"/>
                <w:szCs w:val="20"/>
              </w:rPr>
              <w:t>政府定价的经营服务性收费</w:t>
            </w:r>
          </w:p>
          <w:p w:rsidR="0098635E" w:rsidRPr="002A404A" w:rsidRDefault="00EE1CE7" w:rsidP="0098192C">
            <w:pPr>
              <w:widowControl/>
              <w:jc w:val="center"/>
              <w:textAlignment w:val="center"/>
              <w:rPr>
                <w:rFonts w:ascii="Times New Roman" w:eastAsia="宋体" w:hAnsi="Times New Roman" w:cs="Times New Roman"/>
                <w:color w:val="000000"/>
                <w:kern w:val="0"/>
                <w:sz w:val="20"/>
                <w:szCs w:val="20"/>
              </w:rPr>
            </w:pPr>
            <w:r w:rsidRPr="002A404A">
              <w:rPr>
                <w:rFonts w:ascii="Times New Roman" w:eastAsia="宋体" w:hAnsi="Times New Roman" w:cs="Times New Roman"/>
                <w:color w:val="000000"/>
                <w:kern w:val="0"/>
                <w:sz w:val="20"/>
                <w:szCs w:val="20"/>
              </w:rPr>
              <w:t>《港口收费计费办法》</w:t>
            </w:r>
            <w:r w:rsidR="008521F6" w:rsidRPr="002A404A">
              <w:rPr>
                <w:rFonts w:ascii="Times New Roman" w:eastAsia="宋体" w:hAnsi="Times New Roman" w:cs="Times New Roman"/>
                <w:color w:val="000000"/>
                <w:kern w:val="0"/>
                <w:sz w:val="20"/>
                <w:szCs w:val="20"/>
              </w:rPr>
              <w:t>（交水发〔</w:t>
            </w:r>
            <w:r w:rsidR="008521F6" w:rsidRPr="002A404A">
              <w:rPr>
                <w:rFonts w:ascii="Times New Roman" w:eastAsia="宋体" w:hAnsi="Times New Roman" w:cs="Times New Roman"/>
                <w:color w:val="000000"/>
                <w:kern w:val="0"/>
                <w:sz w:val="20"/>
                <w:szCs w:val="20"/>
              </w:rPr>
              <w:t>2019</w:t>
            </w:r>
            <w:r w:rsidR="008521F6" w:rsidRPr="002A404A">
              <w:rPr>
                <w:rFonts w:ascii="Times New Roman" w:eastAsia="宋体" w:hAnsi="Times New Roman" w:cs="Times New Roman"/>
                <w:color w:val="000000"/>
                <w:kern w:val="0"/>
                <w:sz w:val="20"/>
                <w:szCs w:val="20"/>
              </w:rPr>
              <w:t>〕</w:t>
            </w:r>
            <w:r w:rsidR="008521F6" w:rsidRPr="002A404A">
              <w:rPr>
                <w:rFonts w:ascii="Times New Roman" w:eastAsia="宋体" w:hAnsi="Times New Roman" w:cs="Times New Roman"/>
                <w:color w:val="000000"/>
                <w:kern w:val="0"/>
                <w:sz w:val="20"/>
                <w:szCs w:val="20"/>
              </w:rPr>
              <w:t>2</w:t>
            </w:r>
            <w:r w:rsidR="008521F6" w:rsidRPr="002A404A">
              <w:rPr>
                <w:rFonts w:ascii="Times New Roman" w:eastAsia="宋体" w:hAnsi="Times New Roman" w:cs="Times New Roman"/>
                <w:color w:val="000000"/>
                <w:kern w:val="0"/>
                <w:sz w:val="20"/>
                <w:szCs w:val="20"/>
              </w:rPr>
              <w:t>号）</w:t>
            </w:r>
          </w:p>
          <w:p w:rsidR="008521F6" w:rsidRPr="002A404A" w:rsidRDefault="0098635E" w:rsidP="0098635E">
            <w:pPr>
              <w:widowControl/>
              <w:jc w:val="center"/>
              <w:textAlignment w:val="center"/>
              <w:rPr>
                <w:rFonts w:ascii="Times New Roman" w:eastAsia="宋体" w:hAnsi="Times New Roman" w:cs="Times New Roman"/>
                <w:color w:val="000000"/>
                <w:kern w:val="0"/>
                <w:sz w:val="20"/>
                <w:szCs w:val="20"/>
              </w:rPr>
            </w:pPr>
            <w:r w:rsidRPr="002A404A">
              <w:rPr>
                <w:rFonts w:ascii="Times New Roman" w:eastAsia="宋体" w:hAnsi="Times New Roman" w:cs="Times New Roman"/>
                <w:color w:val="000000"/>
                <w:kern w:val="0"/>
                <w:sz w:val="20"/>
                <w:szCs w:val="20"/>
              </w:rPr>
              <w:t>《关于阶段性降低港口收费标准等事项的通知》</w:t>
            </w:r>
            <w:r w:rsidR="008521F6" w:rsidRPr="002A404A">
              <w:rPr>
                <w:rFonts w:ascii="Times New Roman" w:eastAsia="宋体" w:hAnsi="Times New Roman" w:cs="Times New Roman"/>
                <w:color w:val="000000"/>
                <w:kern w:val="0"/>
                <w:sz w:val="20"/>
                <w:szCs w:val="20"/>
              </w:rPr>
              <w:t xml:space="preserve"> </w:t>
            </w:r>
            <w:r w:rsidRPr="002A404A">
              <w:rPr>
                <w:rFonts w:ascii="Times New Roman" w:eastAsia="宋体" w:hAnsi="Times New Roman" w:cs="Times New Roman"/>
                <w:color w:val="000000"/>
                <w:kern w:val="0"/>
                <w:sz w:val="20"/>
                <w:szCs w:val="20"/>
              </w:rPr>
              <w:t>（交水发〔</w:t>
            </w:r>
            <w:r w:rsidRPr="002A404A">
              <w:rPr>
                <w:rFonts w:ascii="Times New Roman" w:eastAsia="宋体" w:hAnsi="Times New Roman" w:cs="Times New Roman"/>
                <w:color w:val="000000"/>
                <w:kern w:val="0"/>
                <w:sz w:val="20"/>
                <w:szCs w:val="20"/>
              </w:rPr>
              <w:t>2020</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33</w:t>
            </w:r>
            <w:r w:rsidRPr="002A404A">
              <w:rPr>
                <w:rFonts w:ascii="Times New Roman" w:eastAsia="宋体" w:hAnsi="Times New Roman" w:cs="Times New Roman"/>
                <w:color w:val="000000"/>
                <w:kern w:val="0"/>
                <w:sz w:val="20"/>
                <w:szCs w:val="20"/>
              </w:rPr>
              <w:t>号）</w:t>
            </w:r>
            <w:r w:rsidR="008521F6" w:rsidRPr="002A404A">
              <w:rPr>
                <w:rFonts w:ascii="Times New Roman" w:eastAsia="宋体" w:hAnsi="Times New Roman" w:cs="Times New Roman"/>
                <w:color w:val="000000"/>
                <w:kern w:val="0"/>
                <w:sz w:val="20"/>
                <w:szCs w:val="20"/>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98635E">
            <w:pPr>
              <w:widowControl/>
              <w:jc w:val="left"/>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2020</w:t>
            </w:r>
            <w:r w:rsidRPr="002A404A">
              <w:rPr>
                <w:rFonts w:ascii="Times New Roman" w:eastAsia="宋体" w:hAnsi="Times New Roman" w:cs="Times New Roman"/>
                <w:color w:val="000000"/>
                <w:sz w:val="20"/>
                <w:szCs w:val="20"/>
              </w:rPr>
              <w:t>年</w:t>
            </w:r>
            <w:r w:rsidRPr="002A404A">
              <w:rPr>
                <w:rFonts w:ascii="Times New Roman" w:eastAsia="宋体" w:hAnsi="Times New Roman" w:cs="Times New Roman"/>
                <w:color w:val="000000"/>
                <w:sz w:val="20"/>
                <w:szCs w:val="20"/>
              </w:rPr>
              <w:t>3</w:t>
            </w:r>
            <w:r w:rsidRPr="002A404A">
              <w:rPr>
                <w:rFonts w:ascii="Times New Roman" w:eastAsia="宋体" w:hAnsi="Times New Roman" w:cs="Times New Roman"/>
                <w:color w:val="000000"/>
                <w:sz w:val="20"/>
                <w:szCs w:val="20"/>
              </w:rPr>
              <w:t>月</w:t>
            </w:r>
            <w:r w:rsidRPr="002A404A">
              <w:rPr>
                <w:rFonts w:ascii="Times New Roman" w:eastAsia="宋体" w:hAnsi="Times New Roman" w:cs="Times New Roman"/>
                <w:color w:val="000000"/>
                <w:sz w:val="20"/>
                <w:szCs w:val="20"/>
              </w:rPr>
              <w:t>1</w:t>
            </w:r>
            <w:r w:rsidRPr="002A404A">
              <w:rPr>
                <w:rFonts w:ascii="Times New Roman" w:eastAsia="宋体" w:hAnsi="Times New Roman" w:cs="Times New Roman"/>
                <w:color w:val="000000"/>
                <w:sz w:val="20"/>
                <w:szCs w:val="20"/>
              </w:rPr>
              <w:t>日至</w:t>
            </w:r>
            <w:r w:rsidRPr="002A404A">
              <w:rPr>
                <w:rFonts w:ascii="Times New Roman" w:eastAsia="宋体" w:hAnsi="Times New Roman" w:cs="Times New Roman"/>
                <w:color w:val="000000"/>
                <w:sz w:val="20"/>
                <w:szCs w:val="20"/>
              </w:rPr>
              <w:t>6</w:t>
            </w:r>
            <w:r w:rsidRPr="002A404A">
              <w:rPr>
                <w:rFonts w:ascii="Times New Roman" w:eastAsia="宋体" w:hAnsi="Times New Roman" w:cs="Times New Roman"/>
                <w:color w:val="000000"/>
                <w:sz w:val="20"/>
                <w:szCs w:val="20"/>
              </w:rPr>
              <w:t>月</w:t>
            </w:r>
            <w:r w:rsidRPr="002A404A">
              <w:rPr>
                <w:rFonts w:ascii="Times New Roman" w:eastAsia="宋体" w:hAnsi="Times New Roman" w:cs="Times New Roman"/>
                <w:color w:val="000000"/>
                <w:sz w:val="20"/>
                <w:szCs w:val="20"/>
              </w:rPr>
              <w:t>30</w:t>
            </w:r>
            <w:r w:rsidRPr="002A404A">
              <w:rPr>
                <w:rFonts w:ascii="Times New Roman" w:eastAsia="宋体" w:hAnsi="Times New Roman" w:cs="Times New Roman"/>
                <w:color w:val="000000"/>
                <w:sz w:val="20"/>
                <w:szCs w:val="20"/>
              </w:rPr>
              <w:t>日降低</w:t>
            </w:r>
            <w:r w:rsidRPr="002A404A">
              <w:rPr>
                <w:rFonts w:ascii="Times New Roman" w:eastAsia="宋体" w:hAnsi="Times New Roman" w:cs="Times New Roman"/>
                <w:color w:val="000000"/>
                <w:sz w:val="20"/>
                <w:szCs w:val="20"/>
              </w:rPr>
              <w:t>20%</w:t>
            </w:r>
          </w:p>
        </w:tc>
      </w:tr>
      <w:tr w:rsidR="00176233" w:rsidRPr="002A404A" w:rsidTr="008521F6">
        <w:trPr>
          <w:trHeight w:val="695"/>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5</w:t>
            </w:r>
          </w:p>
        </w:tc>
        <w:tc>
          <w:tcPr>
            <w:tcW w:w="136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FF0000"/>
                <w:sz w:val="20"/>
                <w:szCs w:val="20"/>
              </w:rPr>
            </w:pPr>
            <w:r w:rsidRPr="002A404A">
              <w:rPr>
                <w:rFonts w:ascii="Times New Roman" w:eastAsia="宋体" w:hAnsi="Times New Roman" w:cs="Times New Roman"/>
                <w:kern w:val="0"/>
                <w:sz w:val="20"/>
                <w:szCs w:val="20"/>
              </w:rPr>
              <w:t>连云港引航站</w:t>
            </w:r>
          </w:p>
        </w:tc>
        <w:tc>
          <w:tcPr>
            <w:tcW w:w="152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引航（移泊）费</w:t>
            </w:r>
          </w:p>
        </w:tc>
        <w:tc>
          <w:tcPr>
            <w:tcW w:w="3013"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left"/>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根据船型确定。《港口计费收费办法》（</w:t>
            </w:r>
            <w:r w:rsidR="0098192C" w:rsidRPr="002A404A">
              <w:rPr>
                <w:rFonts w:ascii="Times New Roman" w:eastAsia="宋体" w:hAnsi="Times New Roman" w:cs="Times New Roman"/>
                <w:color w:val="000000"/>
                <w:kern w:val="0"/>
                <w:sz w:val="20"/>
                <w:szCs w:val="20"/>
              </w:rPr>
              <w:t>交水发〔</w:t>
            </w:r>
            <w:r w:rsidR="0098192C" w:rsidRPr="002A404A">
              <w:rPr>
                <w:rFonts w:ascii="Times New Roman" w:eastAsia="宋体" w:hAnsi="Times New Roman" w:cs="Times New Roman"/>
                <w:color w:val="000000"/>
                <w:kern w:val="0"/>
                <w:sz w:val="20"/>
                <w:szCs w:val="20"/>
              </w:rPr>
              <w:t>2019</w:t>
            </w:r>
            <w:r w:rsidR="0098192C" w:rsidRPr="002A404A">
              <w:rPr>
                <w:rFonts w:ascii="Times New Roman" w:eastAsia="宋体" w:hAnsi="Times New Roman" w:cs="Times New Roman"/>
                <w:color w:val="000000"/>
                <w:kern w:val="0"/>
                <w:sz w:val="20"/>
                <w:szCs w:val="20"/>
              </w:rPr>
              <w:t>〕</w:t>
            </w:r>
            <w:r w:rsidR="0098192C" w:rsidRPr="002A404A">
              <w:rPr>
                <w:rFonts w:ascii="Times New Roman" w:eastAsia="宋体" w:hAnsi="Times New Roman" w:cs="Times New Roman"/>
                <w:color w:val="000000"/>
                <w:kern w:val="0"/>
                <w:sz w:val="20"/>
                <w:szCs w:val="20"/>
              </w:rPr>
              <w:t>2</w:t>
            </w:r>
            <w:r w:rsidR="0098192C" w:rsidRPr="002A404A">
              <w:rPr>
                <w:rFonts w:ascii="Times New Roman" w:eastAsia="宋体" w:hAnsi="Times New Roman" w:cs="Times New Roman"/>
                <w:color w:val="000000"/>
                <w:kern w:val="0"/>
                <w:sz w:val="20"/>
                <w:szCs w:val="20"/>
              </w:rPr>
              <w:t>号</w:t>
            </w:r>
            <w:r w:rsidRPr="002A404A">
              <w:rPr>
                <w:rFonts w:ascii="Times New Roman" w:eastAsia="宋体" w:hAnsi="Times New Roman" w:cs="Times New Roman"/>
                <w:color w:val="000000"/>
                <w:kern w:val="0"/>
                <w:sz w:val="20"/>
                <w:szCs w:val="20"/>
              </w:rPr>
              <w:t>）表</w:t>
            </w:r>
            <w:r w:rsidRPr="002A404A">
              <w:rPr>
                <w:rFonts w:ascii="Times New Roman" w:eastAsia="宋体" w:hAnsi="Times New Roman" w:cs="Times New Roman"/>
                <w:color w:val="000000"/>
                <w:kern w:val="0"/>
                <w:sz w:val="20"/>
                <w:szCs w:val="20"/>
              </w:rPr>
              <w:t>5</w:t>
            </w:r>
            <w:r w:rsidRPr="002A404A">
              <w:rPr>
                <w:rFonts w:ascii="Times New Roman" w:eastAsia="宋体" w:hAnsi="Times New Roman" w:cs="Times New Roman"/>
                <w:color w:val="000000"/>
                <w:kern w:val="0"/>
                <w:sz w:val="20"/>
                <w:szCs w:val="20"/>
              </w:rPr>
              <w:t>、表</w:t>
            </w:r>
            <w:r w:rsidRPr="002A404A">
              <w:rPr>
                <w:rFonts w:ascii="Times New Roman" w:eastAsia="宋体" w:hAnsi="Times New Roman" w:cs="Times New Roman"/>
                <w:color w:val="000000"/>
                <w:kern w:val="0"/>
                <w:sz w:val="20"/>
                <w:szCs w:val="20"/>
              </w:rPr>
              <w:t>6</w:t>
            </w:r>
          </w:p>
        </w:tc>
        <w:tc>
          <w:tcPr>
            <w:tcW w:w="137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元</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计费吨</w:t>
            </w:r>
          </w:p>
        </w:tc>
        <w:tc>
          <w:tcPr>
            <w:tcW w:w="2062"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spacing w:line="240" w:lineRule="exact"/>
              <w:jc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船舶进出港引领、移泊</w:t>
            </w:r>
          </w:p>
        </w:tc>
        <w:tc>
          <w:tcPr>
            <w:tcW w:w="300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Fonts w:ascii="Times New Roman" w:eastAsia="宋体" w:hAnsi="Times New Roman" w:cs="Times New Roman"/>
                <w:color w:val="000000"/>
                <w:kern w:val="0"/>
                <w:sz w:val="20"/>
                <w:szCs w:val="20"/>
              </w:rPr>
            </w:pPr>
            <w:r w:rsidRPr="002A404A">
              <w:rPr>
                <w:rFonts w:ascii="Times New Roman" w:eastAsia="宋体" w:hAnsi="Times New Roman" w:cs="Times New Roman"/>
                <w:color w:val="000000"/>
                <w:kern w:val="0"/>
                <w:sz w:val="20"/>
                <w:szCs w:val="20"/>
              </w:rPr>
              <w:t>政府指导价的经营服务性收费</w:t>
            </w:r>
          </w:p>
          <w:p w:rsidR="00176233" w:rsidRPr="002A404A" w:rsidRDefault="00D94072" w:rsidP="008521F6">
            <w:pPr>
              <w:widowControl/>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《港口收费计费办法》</w:t>
            </w:r>
            <w:r w:rsidR="008521F6" w:rsidRPr="002A404A">
              <w:rPr>
                <w:rFonts w:ascii="Times New Roman" w:eastAsia="宋体" w:hAnsi="Times New Roman" w:cs="Times New Roman"/>
                <w:color w:val="000000"/>
                <w:kern w:val="0"/>
                <w:sz w:val="20"/>
                <w:szCs w:val="20"/>
              </w:rPr>
              <w:t>（交水发〔</w:t>
            </w:r>
            <w:r w:rsidR="008521F6" w:rsidRPr="002A404A">
              <w:rPr>
                <w:rFonts w:ascii="Times New Roman" w:eastAsia="宋体" w:hAnsi="Times New Roman" w:cs="Times New Roman"/>
                <w:color w:val="000000"/>
                <w:kern w:val="0"/>
                <w:sz w:val="20"/>
                <w:szCs w:val="20"/>
              </w:rPr>
              <w:t>2019</w:t>
            </w:r>
            <w:r w:rsidR="008521F6" w:rsidRPr="002A404A">
              <w:rPr>
                <w:rFonts w:ascii="Times New Roman" w:eastAsia="宋体" w:hAnsi="Times New Roman" w:cs="Times New Roman"/>
                <w:color w:val="000000"/>
                <w:kern w:val="0"/>
                <w:sz w:val="20"/>
                <w:szCs w:val="20"/>
              </w:rPr>
              <w:t>〕</w:t>
            </w:r>
            <w:r w:rsidR="008521F6" w:rsidRPr="002A404A">
              <w:rPr>
                <w:rFonts w:ascii="Times New Roman" w:eastAsia="宋体" w:hAnsi="Times New Roman" w:cs="Times New Roman"/>
                <w:color w:val="000000"/>
                <w:kern w:val="0"/>
                <w:sz w:val="20"/>
                <w:szCs w:val="20"/>
              </w:rPr>
              <w:t>2</w:t>
            </w:r>
            <w:r w:rsidR="008521F6" w:rsidRPr="002A404A">
              <w:rPr>
                <w:rFonts w:ascii="Times New Roman" w:eastAsia="宋体" w:hAnsi="Times New Roman" w:cs="Times New Roman"/>
                <w:color w:val="000000"/>
                <w:kern w:val="0"/>
                <w:sz w:val="20"/>
                <w:szCs w:val="20"/>
              </w:rPr>
              <w:t>号）</w:t>
            </w:r>
            <w:r w:rsidR="008521F6" w:rsidRPr="002A404A">
              <w:rPr>
                <w:rFonts w:ascii="Times New Roman" w:eastAsia="宋体" w:hAnsi="Times New Roman" w:cs="Times New Roman"/>
                <w:color w:val="000000"/>
                <w:kern w:val="0"/>
                <w:sz w:val="20"/>
                <w:szCs w:val="20"/>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176233">
            <w:pPr>
              <w:widowControl/>
              <w:jc w:val="left"/>
              <w:textAlignment w:val="center"/>
              <w:rPr>
                <w:rFonts w:ascii="Times New Roman" w:eastAsia="宋体" w:hAnsi="Times New Roman" w:cs="Times New Roman"/>
                <w:color w:val="000000"/>
                <w:sz w:val="20"/>
                <w:szCs w:val="20"/>
              </w:rPr>
            </w:pPr>
          </w:p>
        </w:tc>
      </w:tr>
      <w:tr w:rsidR="00176233" w:rsidRPr="002A404A" w:rsidTr="008521F6">
        <w:trPr>
          <w:trHeight w:val="524"/>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6</w:t>
            </w:r>
          </w:p>
        </w:tc>
        <w:tc>
          <w:tcPr>
            <w:tcW w:w="136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港口经营者</w:t>
            </w:r>
          </w:p>
        </w:tc>
        <w:tc>
          <w:tcPr>
            <w:tcW w:w="152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港口设施保安费</w:t>
            </w:r>
          </w:p>
        </w:tc>
        <w:tc>
          <w:tcPr>
            <w:tcW w:w="3013"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left"/>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《港口计费收费办法》（</w:t>
            </w:r>
            <w:r w:rsidR="0098192C" w:rsidRPr="002A404A">
              <w:rPr>
                <w:rFonts w:ascii="Times New Roman" w:eastAsia="宋体" w:hAnsi="Times New Roman" w:cs="Times New Roman"/>
                <w:color w:val="000000"/>
                <w:kern w:val="0"/>
                <w:sz w:val="20"/>
                <w:szCs w:val="20"/>
              </w:rPr>
              <w:t>交水发〔</w:t>
            </w:r>
            <w:r w:rsidR="0098192C" w:rsidRPr="002A404A">
              <w:rPr>
                <w:rFonts w:ascii="Times New Roman" w:eastAsia="宋体" w:hAnsi="Times New Roman" w:cs="Times New Roman"/>
                <w:color w:val="000000"/>
                <w:kern w:val="0"/>
                <w:sz w:val="20"/>
                <w:szCs w:val="20"/>
              </w:rPr>
              <w:t>2019</w:t>
            </w:r>
            <w:r w:rsidR="0098192C" w:rsidRPr="002A404A">
              <w:rPr>
                <w:rFonts w:ascii="Times New Roman" w:eastAsia="宋体" w:hAnsi="Times New Roman" w:cs="Times New Roman"/>
                <w:color w:val="000000"/>
                <w:kern w:val="0"/>
                <w:sz w:val="20"/>
                <w:szCs w:val="20"/>
              </w:rPr>
              <w:t>〕</w:t>
            </w:r>
            <w:r w:rsidR="0098192C" w:rsidRPr="002A404A">
              <w:rPr>
                <w:rFonts w:ascii="Times New Roman" w:eastAsia="宋体" w:hAnsi="Times New Roman" w:cs="Times New Roman"/>
                <w:color w:val="000000"/>
                <w:kern w:val="0"/>
                <w:sz w:val="20"/>
                <w:szCs w:val="20"/>
              </w:rPr>
              <w:t>2</w:t>
            </w:r>
            <w:r w:rsidR="0098192C" w:rsidRPr="002A404A">
              <w:rPr>
                <w:rFonts w:ascii="Times New Roman" w:eastAsia="宋体" w:hAnsi="Times New Roman" w:cs="Times New Roman"/>
                <w:color w:val="000000"/>
                <w:kern w:val="0"/>
                <w:sz w:val="20"/>
                <w:szCs w:val="20"/>
              </w:rPr>
              <w:t>号</w:t>
            </w:r>
            <w:r w:rsidRPr="002A404A">
              <w:rPr>
                <w:rFonts w:ascii="Times New Roman" w:eastAsia="宋体" w:hAnsi="Times New Roman" w:cs="Times New Roman"/>
                <w:color w:val="000000"/>
                <w:kern w:val="0"/>
                <w:sz w:val="20"/>
                <w:szCs w:val="20"/>
              </w:rPr>
              <w:t>）表</w:t>
            </w:r>
            <w:r w:rsidRPr="002A404A">
              <w:rPr>
                <w:rFonts w:ascii="Times New Roman" w:eastAsia="宋体" w:hAnsi="Times New Roman" w:cs="Times New Roman"/>
                <w:color w:val="000000"/>
                <w:kern w:val="0"/>
                <w:sz w:val="20"/>
                <w:szCs w:val="20"/>
              </w:rPr>
              <w:t>4</w:t>
            </w:r>
          </w:p>
        </w:tc>
        <w:tc>
          <w:tcPr>
            <w:tcW w:w="137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元</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吨，元</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箱</w:t>
            </w:r>
          </w:p>
        </w:tc>
        <w:tc>
          <w:tcPr>
            <w:tcW w:w="2062"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spacing w:line="240" w:lineRule="exact"/>
              <w:jc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履行</w:t>
            </w:r>
            <w:r w:rsidRPr="002A404A">
              <w:rPr>
                <w:rFonts w:ascii="Times New Roman" w:eastAsia="宋体" w:hAnsi="Times New Roman" w:cs="Times New Roman"/>
                <w:color w:val="000000"/>
                <w:sz w:val="20"/>
                <w:szCs w:val="20"/>
              </w:rPr>
              <w:t>SOLAS</w:t>
            </w:r>
            <w:r w:rsidRPr="002A404A">
              <w:rPr>
                <w:rFonts w:ascii="Times New Roman" w:eastAsia="宋体" w:hAnsi="Times New Roman" w:cs="Times New Roman"/>
                <w:color w:val="000000"/>
                <w:sz w:val="20"/>
                <w:szCs w:val="20"/>
              </w:rPr>
              <w:t>公约和</w:t>
            </w:r>
            <w:r w:rsidRPr="002A404A">
              <w:rPr>
                <w:rFonts w:ascii="Times New Roman" w:eastAsia="宋体" w:hAnsi="Times New Roman" w:cs="Times New Roman"/>
                <w:color w:val="000000"/>
                <w:sz w:val="20"/>
                <w:szCs w:val="20"/>
              </w:rPr>
              <w:t>ISPS</w:t>
            </w:r>
            <w:r w:rsidRPr="002A404A">
              <w:rPr>
                <w:rFonts w:ascii="Times New Roman" w:eastAsia="宋体" w:hAnsi="Times New Roman" w:cs="Times New Roman"/>
                <w:color w:val="000000"/>
                <w:sz w:val="20"/>
                <w:szCs w:val="20"/>
              </w:rPr>
              <w:t>规则及港口保安设施的建设、维护和管理</w:t>
            </w:r>
          </w:p>
        </w:tc>
        <w:tc>
          <w:tcPr>
            <w:tcW w:w="3004"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pPr>
              <w:widowControl/>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政府定价的经营服务性收费</w:t>
            </w:r>
          </w:p>
          <w:p w:rsidR="0098635E" w:rsidRPr="002A404A" w:rsidRDefault="00D94072" w:rsidP="008521F6">
            <w:pPr>
              <w:widowControl/>
              <w:jc w:val="center"/>
              <w:textAlignment w:val="center"/>
              <w:rPr>
                <w:rFonts w:ascii="Times New Roman" w:eastAsia="宋体" w:hAnsi="Times New Roman" w:cs="Times New Roman"/>
                <w:color w:val="000000"/>
                <w:kern w:val="0"/>
                <w:sz w:val="20"/>
                <w:szCs w:val="20"/>
              </w:rPr>
            </w:pPr>
            <w:r w:rsidRPr="002A404A">
              <w:rPr>
                <w:rFonts w:ascii="Times New Roman" w:eastAsia="宋体" w:hAnsi="Times New Roman" w:cs="Times New Roman"/>
                <w:color w:val="000000"/>
                <w:kern w:val="0"/>
                <w:sz w:val="20"/>
                <w:szCs w:val="20"/>
              </w:rPr>
              <w:t>《港口收费计费办法》</w:t>
            </w:r>
            <w:r w:rsidR="008521F6" w:rsidRPr="002A404A">
              <w:rPr>
                <w:rFonts w:ascii="Times New Roman" w:eastAsia="宋体" w:hAnsi="Times New Roman" w:cs="Times New Roman"/>
                <w:color w:val="000000"/>
                <w:kern w:val="0"/>
                <w:sz w:val="20"/>
                <w:szCs w:val="20"/>
              </w:rPr>
              <w:t>（交水发〔</w:t>
            </w:r>
            <w:r w:rsidR="008521F6" w:rsidRPr="002A404A">
              <w:rPr>
                <w:rFonts w:ascii="Times New Roman" w:eastAsia="宋体" w:hAnsi="Times New Roman" w:cs="Times New Roman"/>
                <w:color w:val="000000"/>
                <w:kern w:val="0"/>
                <w:sz w:val="20"/>
                <w:szCs w:val="20"/>
              </w:rPr>
              <w:t>2019</w:t>
            </w:r>
            <w:r w:rsidR="008521F6" w:rsidRPr="002A404A">
              <w:rPr>
                <w:rFonts w:ascii="Times New Roman" w:eastAsia="宋体" w:hAnsi="Times New Roman" w:cs="Times New Roman"/>
                <w:color w:val="000000"/>
                <w:kern w:val="0"/>
                <w:sz w:val="20"/>
                <w:szCs w:val="20"/>
              </w:rPr>
              <w:t>〕</w:t>
            </w:r>
            <w:r w:rsidR="008521F6" w:rsidRPr="002A404A">
              <w:rPr>
                <w:rFonts w:ascii="Times New Roman" w:eastAsia="宋体" w:hAnsi="Times New Roman" w:cs="Times New Roman"/>
                <w:color w:val="000000"/>
                <w:kern w:val="0"/>
                <w:sz w:val="20"/>
                <w:szCs w:val="20"/>
              </w:rPr>
              <w:t>2</w:t>
            </w:r>
            <w:r w:rsidR="008521F6" w:rsidRPr="002A404A">
              <w:rPr>
                <w:rFonts w:ascii="Times New Roman" w:eastAsia="宋体" w:hAnsi="Times New Roman" w:cs="Times New Roman"/>
                <w:color w:val="000000"/>
                <w:kern w:val="0"/>
                <w:sz w:val="20"/>
                <w:szCs w:val="20"/>
              </w:rPr>
              <w:t>号）</w:t>
            </w:r>
          </w:p>
          <w:p w:rsidR="00176233" w:rsidRPr="002A404A" w:rsidRDefault="0098635E" w:rsidP="008521F6">
            <w:pPr>
              <w:widowControl/>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《关于阶段性降低港口收费标准等事项的通知》</w:t>
            </w:r>
            <w:r w:rsidRPr="002A404A">
              <w:rPr>
                <w:rFonts w:ascii="Times New Roman" w:eastAsia="宋体" w:hAnsi="Times New Roman" w:cs="Times New Roman"/>
                <w:color w:val="000000"/>
                <w:kern w:val="0"/>
                <w:sz w:val="20"/>
                <w:szCs w:val="20"/>
              </w:rPr>
              <w:t xml:space="preserve"> </w:t>
            </w:r>
            <w:r w:rsidRPr="002A404A">
              <w:rPr>
                <w:rFonts w:ascii="Times New Roman" w:eastAsia="宋体" w:hAnsi="Times New Roman" w:cs="Times New Roman"/>
                <w:color w:val="000000"/>
                <w:kern w:val="0"/>
                <w:sz w:val="20"/>
                <w:szCs w:val="20"/>
              </w:rPr>
              <w:t>（交水发〔</w:t>
            </w:r>
            <w:r w:rsidRPr="002A404A">
              <w:rPr>
                <w:rFonts w:ascii="Times New Roman" w:eastAsia="宋体" w:hAnsi="Times New Roman" w:cs="Times New Roman"/>
                <w:color w:val="000000"/>
                <w:kern w:val="0"/>
                <w:sz w:val="20"/>
                <w:szCs w:val="20"/>
              </w:rPr>
              <w:t>2020</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33</w:t>
            </w:r>
            <w:r w:rsidRPr="002A404A">
              <w:rPr>
                <w:rFonts w:ascii="Times New Roman" w:eastAsia="宋体" w:hAnsi="Times New Roman" w:cs="Times New Roman"/>
                <w:color w:val="000000"/>
                <w:kern w:val="0"/>
                <w:sz w:val="20"/>
                <w:szCs w:val="20"/>
              </w:rPr>
              <w:t>号）</w:t>
            </w:r>
            <w:r w:rsidRPr="002A404A">
              <w:rPr>
                <w:rFonts w:ascii="Times New Roman" w:eastAsia="宋体" w:hAnsi="Times New Roman" w:cs="Times New Roman"/>
                <w:color w:val="000000"/>
                <w:kern w:val="0"/>
                <w:sz w:val="20"/>
                <w:szCs w:val="20"/>
              </w:rPr>
              <w:t xml:space="preserve">  </w:t>
            </w:r>
            <w:r w:rsidR="008521F6" w:rsidRPr="002A404A">
              <w:rPr>
                <w:rFonts w:ascii="Times New Roman" w:eastAsia="宋体" w:hAnsi="Times New Roman" w:cs="Times New Roman"/>
                <w:color w:val="000000"/>
                <w:kern w:val="0"/>
                <w:sz w:val="20"/>
                <w:szCs w:val="20"/>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98635E">
            <w:pPr>
              <w:widowControl/>
              <w:jc w:val="left"/>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2020</w:t>
            </w:r>
            <w:r w:rsidRPr="002A404A">
              <w:rPr>
                <w:rFonts w:ascii="Times New Roman" w:eastAsia="宋体" w:hAnsi="Times New Roman" w:cs="Times New Roman"/>
                <w:color w:val="000000"/>
                <w:sz w:val="20"/>
                <w:szCs w:val="20"/>
              </w:rPr>
              <w:t>年</w:t>
            </w:r>
            <w:r w:rsidRPr="002A404A">
              <w:rPr>
                <w:rFonts w:ascii="Times New Roman" w:eastAsia="宋体" w:hAnsi="Times New Roman" w:cs="Times New Roman"/>
                <w:color w:val="000000"/>
                <w:sz w:val="20"/>
                <w:szCs w:val="20"/>
              </w:rPr>
              <w:t>3</w:t>
            </w:r>
            <w:r w:rsidRPr="002A404A">
              <w:rPr>
                <w:rFonts w:ascii="Times New Roman" w:eastAsia="宋体" w:hAnsi="Times New Roman" w:cs="Times New Roman"/>
                <w:color w:val="000000"/>
                <w:sz w:val="20"/>
                <w:szCs w:val="20"/>
              </w:rPr>
              <w:t>月</w:t>
            </w:r>
            <w:r w:rsidRPr="002A404A">
              <w:rPr>
                <w:rFonts w:ascii="Times New Roman" w:eastAsia="宋体" w:hAnsi="Times New Roman" w:cs="Times New Roman"/>
                <w:color w:val="000000"/>
                <w:sz w:val="20"/>
                <w:szCs w:val="20"/>
              </w:rPr>
              <w:t>1</w:t>
            </w:r>
            <w:r w:rsidRPr="002A404A">
              <w:rPr>
                <w:rFonts w:ascii="Times New Roman" w:eastAsia="宋体" w:hAnsi="Times New Roman" w:cs="Times New Roman"/>
                <w:color w:val="000000"/>
                <w:sz w:val="20"/>
                <w:szCs w:val="20"/>
              </w:rPr>
              <w:t>日至</w:t>
            </w:r>
            <w:r w:rsidRPr="002A404A">
              <w:rPr>
                <w:rFonts w:ascii="Times New Roman" w:eastAsia="宋体" w:hAnsi="Times New Roman" w:cs="Times New Roman"/>
                <w:color w:val="000000"/>
                <w:sz w:val="20"/>
                <w:szCs w:val="20"/>
              </w:rPr>
              <w:t>6</w:t>
            </w:r>
            <w:r w:rsidRPr="002A404A">
              <w:rPr>
                <w:rFonts w:ascii="Times New Roman" w:eastAsia="宋体" w:hAnsi="Times New Roman" w:cs="Times New Roman"/>
                <w:color w:val="000000"/>
                <w:sz w:val="20"/>
                <w:szCs w:val="20"/>
              </w:rPr>
              <w:t>月</w:t>
            </w:r>
            <w:r w:rsidRPr="002A404A">
              <w:rPr>
                <w:rFonts w:ascii="Times New Roman" w:eastAsia="宋体" w:hAnsi="Times New Roman" w:cs="Times New Roman"/>
                <w:color w:val="000000"/>
                <w:sz w:val="20"/>
                <w:szCs w:val="20"/>
              </w:rPr>
              <w:t>30</w:t>
            </w:r>
            <w:r w:rsidRPr="002A404A">
              <w:rPr>
                <w:rFonts w:ascii="Times New Roman" w:eastAsia="宋体" w:hAnsi="Times New Roman" w:cs="Times New Roman"/>
                <w:color w:val="000000"/>
                <w:sz w:val="20"/>
                <w:szCs w:val="20"/>
              </w:rPr>
              <w:t>日降低</w:t>
            </w:r>
            <w:r w:rsidRPr="002A404A">
              <w:rPr>
                <w:rFonts w:ascii="Times New Roman" w:eastAsia="宋体" w:hAnsi="Times New Roman" w:cs="Times New Roman"/>
                <w:color w:val="000000"/>
                <w:sz w:val="20"/>
                <w:szCs w:val="20"/>
              </w:rPr>
              <w:t>20%</w:t>
            </w:r>
          </w:p>
        </w:tc>
      </w:tr>
      <w:tr w:rsidR="00176233" w:rsidRPr="002A404A" w:rsidTr="008521F6">
        <w:trPr>
          <w:trHeight w:val="918"/>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7</w:t>
            </w:r>
          </w:p>
        </w:tc>
        <w:tc>
          <w:tcPr>
            <w:tcW w:w="1364" w:type="dxa"/>
            <w:vMerge w:val="restart"/>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港口经营者</w:t>
            </w:r>
          </w:p>
        </w:tc>
        <w:tc>
          <w:tcPr>
            <w:tcW w:w="152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拖轮费</w:t>
            </w:r>
          </w:p>
        </w:tc>
        <w:tc>
          <w:tcPr>
            <w:tcW w:w="3013"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left"/>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根据船型及拖轮使用情况确定。《港口计费收费办法》（</w:t>
            </w:r>
            <w:r w:rsidR="0098192C" w:rsidRPr="002A404A">
              <w:rPr>
                <w:rFonts w:ascii="Times New Roman" w:eastAsia="宋体" w:hAnsi="Times New Roman" w:cs="Times New Roman"/>
                <w:color w:val="000000"/>
                <w:kern w:val="0"/>
                <w:sz w:val="20"/>
                <w:szCs w:val="20"/>
              </w:rPr>
              <w:t>交水发〔</w:t>
            </w:r>
            <w:r w:rsidR="0098192C" w:rsidRPr="002A404A">
              <w:rPr>
                <w:rFonts w:ascii="Times New Roman" w:eastAsia="宋体" w:hAnsi="Times New Roman" w:cs="Times New Roman"/>
                <w:color w:val="000000"/>
                <w:kern w:val="0"/>
                <w:sz w:val="20"/>
                <w:szCs w:val="20"/>
              </w:rPr>
              <w:t>2019</w:t>
            </w:r>
            <w:r w:rsidR="0098192C" w:rsidRPr="002A404A">
              <w:rPr>
                <w:rFonts w:ascii="Times New Roman" w:eastAsia="宋体" w:hAnsi="Times New Roman" w:cs="Times New Roman"/>
                <w:color w:val="000000"/>
                <w:kern w:val="0"/>
                <w:sz w:val="20"/>
                <w:szCs w:val="20"/>
              </w:rPr>
              <w:t>〕</w:t>
            </w:r>
            <w:r w:rsidR="0098192C" w:rsidRPr="002A404A">
              <w:rPr>
                <w:rFonts w:ascii="Times New Roman" w:eastAsia="宋体" w:hAnsi="Times New Roman" w:cs="Times New Roman"/>
                <w:color w:val="000000"/>
                <w:kern w:val="0"/>
                <w:sz w:val="20"/>
                <w:szCs w:val="20"/>
              </w:rPr>
              <w:t>2</w:t>
            </w:r>
            <w:r w:rsidR="0098192C" w:rsidRPr="002A404A">
              <w:rPr>
                <w:rFonts w:ascii="Times New Roman" w:eastAsia="宋体" w:hAnsi="Times New Roman" w:cs="Times New Roman"/>
                <w:color w:val="000000"/>
                <w:kern w:val="0"/>
                <w:sz w:val="20"/>
                <w:szCs w:val="20"/>
              </w:rPr>
              <w:t>号</w:t>
            </w:r>
            <w:r w:rsidRPr="002A404A">
              <w:rPr>
                <w:rFonts w:ascii="Times New Roman" w:eastAsia="宋体" w:hAnsi="Times New Roman" w:cs="Times New Roman"/>
                <w:color w:val="000000"/>
                <w:kern w:val="0"/>
                <w:sz w:val="20"/>
                <w:szCs w:val="20"/>
              </w:rPr>
              <w:t>）表</w:t>
            </w:r>
            <w:r w:rsidR="00EE0135" w:rsidRPr="002A404A">
              <w:rPr>
                <w:rFonts w:ascii="Times New Roman" w:eastAsia="宋体" w:hAnsi="Times New Roman" w:cs="Times New Roman"/>
                <w:color w:val="000000"/>
                <w:kern w:val="0"/>
                <w:sz w:val="20"/>
                <w:szCs w:val="20"/>
              </w:rPr>
              <w:t>8</w:t>
            </w:r>
            <w:r w:rsidRPr="002A404A">
              <w:rPr>
                <w:rFonts w:ascii="Times New Roman" w:eastAsia="宋体" w:hAnsi="Times New Roman" w:cs="Times New Roman"/>
                <w:color w:val="000000"/>
                <w:kern w:val="0"/>
                <w:sz w:val="20"/>
                <w:szCs w:val="20"/>
              </w:rPr>
              <w:t>、表</w:t>
            </w:r>
            <w:r w:rsidR="00EE0135" w:rsidRPr="002A404A">
              <w:rPr>
                <w:rFonts w:ascii="Times New Roman" w:eastAsia="宋体" w:hAnsi="Times New Roman" w:cs="Times New Roman"/>
                <w:color w:val="000000"/>
                <w:kern w:val="0"/>
                <w:sz w:val="20"/>
                <w:szCs w:val="20"/>
              </w:rPr>
              <w:t>9</w:t>
            </w:r>
          </w:p>
        </w:tc>
        <w:tc>
          <w:tcPr>
            <w:tcW w:w="137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元</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拖轮艘次</w:t>
            </w:r>
          </w:p>
        </w:tc>
        <w:tc>
          <w:tcPr>
            <w:tcW w:w="2062"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spacing w:line="240" w:lineRule="exact"/>
              <w:jc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提供拖轮辅助作业服务</w:t>
            </w:r>
          </w:p>
        </w:tc>
        <w:tc>
          <w:tcPr>
            <w:tcW w:w="3004" w:type="dxa"/>
            <w:vMerge w:val="restart"/>
            <w:tcBorders>
              <w:top w:val="single" w:sz="4" w:space="0" w:color="000000"/>
              <w:left w:val="single" w:sz="4" w:space="0" w:color="000000"/>
              <w:right w:val="single" w:sz="4" w:space="0" w:color="000000"/>
            </w:tcBorders>
            <w:vAlign w:val="center"/>
          </w:tcPr>
          <w:p w:rsidR="00176233" w:rsidRPr="002A404A" w:rsidRDefault="00EE1CE7">
            <w:pPr>
              <w:widowControl/>
              <w:jc w:val="center"/>
              <w:textAlignment w:val="center"/>
              <w:rPr>
                <w:rFonts w:ascii="Times New Roman" w:eastAsia="宋体" w:hAnsi="Times New Roman" w:cs="Times New Roman"/>
                <w:color w:val="000000"/>
                <w:kern w:val="0"/>
                <w:sz w:val="20"/>
                <w:szCs w:val="20"/>
              </w:rPr>
            </w:pPr>
            <w:r w:rsidRPr="002A404A">
              <w:rPr>
                <w:rFonts w:ascii="Times New Roman" w:eastAsia="宋体" w:hAnsi="Times New Roman" w:cs="Times New Roman"/>
                <w:color w:val="000000"/>
                <w:kern w:val="0"/>
                <w:sz w:val="20"/>
                <w:szCs w:val="20"/>
              </w:rPr>
              <w:t>政府指导价的经营服务性收费</w:t>
            </w:r>
          </w:p>
          <w:p w:rsidR="00176233" w:rsidRPr="002A404A" w:rsidRDefault="00D94072" w:rsidP="008521F6">
            <w:pPr>
              <w:widowControl/>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《港口收费计费办法》</w:t>
            </w:r>
            <w:r w:rsidR="008521F6" w:rsidRPr="002A404A">
              <w:rPr>
                <w:rFonts w:ascii="Times New Roman" w:eastAsia="宋体" w:hAnsi="Times New Roman" w:cs="Times New Roman"/>
                <w:color w:val="000000"/>
                <w:kern w:val="0"/>
                <w:sz w:val="20"/>
                <w:szCs w:val="20"/>
              </w:rPr>
              <w:t>（交水发〔</w:t>
            </w:r>
            <w:r w:rsidR="008521F6" w:rsidRPr="002A404A">
              <w:rPr>
                <w:rFonts w:ascii="Times New Roman" w:eastAsia="宋体" w:hAnsi="Times New Roman" w:cs="Times New Roman"/>
                <w:color w:val="000000"/>
                <w:kern w:val="0"/>
                <w:sz w:val="20"/>
                <w:szCs w:val="20"/>
              </w:rPr>
              <w:t>2019</w:t>
            </w:r>
            <w:r w:rsidR="008521F6" w:rsidRPr="002A404A">
              <w:rPr>
                <w:rFonts w:ascii="Times New Roman" w:eastAsia="宋体" w:hAnsi="Times New Roman" w:cs="Times New Roman"/>
                <w:color w:val="000000"/>
                <w:kern w:val="0"/>
                <w:sz w:val="20"/>
                <w:szCs w:val="20"/>
              </w:rPr>
              <w:t>〕</w:t>
            </w:r>
            <w:r w:rsidR="008521F6" w:rsidRPr="002A404A">
              <w:rPr>
                <w:rFonts w:ascii="Times New Roman" w:eastAsia="宋体" w:hAnsi="Times New Roman" w:cs="Times New Roman"/>
                <w:color w:val="000000"/>
                <w:kern w:val="0"/>
                <w:sz w:val="20"/>
                <w:szCs w:val="20"/>
              </w:rPr>
              <w:t>2</w:t>
            </w:r>
            <w:r w:rsidR="008521F6" w:rsidRPr="002A404A">
              <w:rPr>
                <w:rFonts w:ascii="Times New Roman" w:eastAsia="宋体" w:hAnsi="Times New Roman" w:cs="Times New Roman"/>
                <w:color w:val="000000"/>
                <w:kern w:val="0"/>
                <w:sz w:val="20"/>
                <w:szCs w:val="20"/>
              </w:rPr>
              <w:t>号）</w:t>
            </w:r>
            <w:r w:rsidR="008521F6" w:rsidRPr="002A404A">
              <w:rPr>
                <w:rFonts w:ascii="Times New Roman" w:eastAsia="宋体" w:hAnsi="Times New Roman" w:cs="Times New Roman"/>
                <w:color w:val="000000"/>
                <w:kern w:val="0"/>
                <w:sz w:val="20"/>
                <w:szCs w:val="20"/>
              </w:rPr>
              <w:t xml:space="preserve">        </w:t>
            </w:r>
          </w:p>
        </w:tc>
        <w:tc>
          <w:tcPr>
            <w:tcW w:w="1166" w:type="dxa"/>
            <w:vMerge w:val="restart"/>
            <w:tcBorders>
              <w:top w:val="single" w:sz="4" w:space="0" w:color="000000"/>
              <w:left w:val="single" w:sz="4" w:space="0" w:color="000000"/>
              <w:right w:val="single" w:sz="4" w:space="0" w:color="000000"/>
            </w:tcBorders>
            <w:vAlign w:val="center"/>
          </w:tcPr>
          <w:p w:rsidR="00176233" w:rsidRPr="002A404A" w:rsidRDefault="00176233">
            <w:pPr>
              <w:rPr>
                <w:rFonts w:ascii="Times New Roman" w:eastAsia="宋体" w:hAnsi="Times New Roman" w:cs="Times New Roman"/>
                <w:color w:val="000000"/>
                <w:sz w:val="20"/>
                <w:szCs w:val="20"/>
              </w:rPr>
            </w:pPr>
          </w:p>
        </w:tc>
      </w:tr>
      <w:tr w:rsidR="00176233" w:rsidRPr="002A404A" w:rsidTr="008521F6">
        <w:trPr>
          <w:trHeight w:val="704"/>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8</w:t>
            </w:r>
          </w:p>
        </w:tc>
        <w:tc>
          <w:tcPr>
            <w:tcW w:w="1364" w:type="dxa"/>
            <w:vMerge/>
            <w:tcBorders>
              <w:top w:val="single" w:sz="4" w:space="0" w:color="000000"/>
              <w:left w:val="single" w:sz="4" w:space="0" w:color="000000"/>
              <w:bottom w:val="single" w:sz="4" w:space="0" w:color="000000"/>
              <w:right w:val="single" w:sz="4" w:space="0" w:color="000000"/>
            </w:tcBorders>
            <w:vAlign w:val="center"/>
          </w:tcPr>
          <w:p w:rsidR="00176233" w:rsidRPr="002A404A" w:rsidRDefault="00176233" w:rsidP="00EA7150">
            <w:pPr>
              <w:spacing w:line="240" w:lineRule="exact"/>
              <w:jc w:val="center"/>
              <w:rPr>
                <w:rFonts w:ascii="Times New Roman" w:eastAsia="宋体" w:hAnsi="Times New Roman" w:cs="Times New Roman"/>
                <w:color w:val="000000"/>
                <w:sz w:val="20"/>
                <w:szCs w:val="20"/>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停泊费</w:t>
            </w:r>
          </w:p>
        </w:tc>
        <w:tc>
          <w:tcPr>
            <w:tcW w:w="3013"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left"/>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《港口计费收费办法》（</w:t>
            </w:r>
            <w:r w:rsidR="0098192C" w:rsidRPr="002A404A">
              <w:rPr>
                <w:rFonts w:ascii="Times New Roman" w:eastAsia="宋体" w:hAnsi="Times New Roman" w:cs="Times New Roman"/>
                <w:color w:val="000000"/>
                <w:kern w:val="0"/>
                <w:sz w:val="20"/>
                <w:szCs w:val="20"/>
              </w:rPr>
              <w:t>交水发〔</w:t>
            </w:r>
            <w:r w:rsidR="0098192C" w:rsidRPr="002A404A">
              <w:rPr>
                <w:rFonts w:ascii="Times New Roman" w:eastAsia="宋体" w:hAnsi="Times New Roman" w:cs="Times New Roman"/>
                <w:color w:val="000000"/>
                <w:kern w:val="0"/>
                <w:sz w:val="20"/>
                <w:szCs w:val="20"/>
              </w:rPr>
              <w:t>2019</w:t>
            </w:r>
            <w:r w:rsidR="0098192C" w:rsidRPr="002A404A">
              <w:rPr>
                <w:rFonts w:ascii="Times New Roman" w:eastAsia="宋体" w:hAnsi="Times New Roman" w:cs="Times New Roman"/>
                <w:color w:val="000000"/>
                <w:kern w:val="0"/>
                <w:sz w:val="20"/>
                <w:szCs w:val="20"/>
              </w:rPr>
              <w:t>〕</w:t>
            </w:r>
            <w:r w:rsidR="0098192C" w:rsidRPr="002A404A">
              <w:rPr>
                <w:rFonts w:ascii="Times New Roman" w:eastAsia="宋体" w:hAnsi="Times New Roman" w:cs="Times New Roman"/>
                <w:color w:val="000000"/>
                <w:kern w:val="0"/>
                <w:sz w:val="20"/>
                <w:szCs w:val="20"/>
              </w:rPr>
              <w:t>2</w:t>
            </w:r>
            <w:r w:rsidR="0098192C" w:rsidRPr="002A404A">
              <w:rPr>
                <w:rFonts w:ascii="Times New Roman" w:eastAsia="宋体" w:hAnsi="Times New Roman" w:cs="Times New Roman"/>
                <w:color w:val="000000"/>
                <w:kern w:val="0"/>
                <w:sz w:val="20"/>
                <w:szCs w:val="20"/>
              </w:rPr>
              <w:t>号</w:t>
            </w:r>
            <w:r w:rsidRPr="002A404A">
              <w:rPr>
                <w:rFonts w:ascii="Times New Roman" w:eastAsia="宋体" w:hAnsi="Times New Roman" w:cs="Times New Roman"/>
                <w:color w:val="000000"/>
                <w:kern w:val="0"/>
                <w:sz w:val="20"/>
                <w:szCs w:val="20"/>
              </w:rPr>
              <w:t>）表</w:t>
            </w:r>
            <w:r w:rsidRPr="002A404A">
              <w:rPr>
                <w:rFonts w:ascii="Times New Roman" w:eastAsia="宋体" w:hAnsi="Times New Roman" w:cs="Times New Roman"/>
                <w:color w:val="000000"/>
                <w:kern w:val="0"/>
                <w:sz w:val="20"/>
                <w:szCs w:val="20"/>
              </w:rPr>
              <w:t>5</w:t>
            </w:r>
            <w:r w:rsidR="005453F5" w:rsidRPr="002A404A">
              <w:rPr>
                <w:rFonts w:ascii="Times New Roman" w:eastAsia="宋体" w:hAnsi="Times New Roman" w:cs="Times New Roman"/>
                <w:color w:val="000000"/>
                <w:kern w:val="0"/>
                <w:sz w:val="20"/>
                <w:szCs w:val="20"/>
              </w:rPr>
              <w:t>、表</w:t>
            </w:r>
            <w:r w:rsidR="005453F5" w:rsidRPr="002A404A">
              <w:rPr>
                <w:rFonts w:ascii="Times New Roman" w:eastAsia="宋体" w:hAnsi="Times New Roman" w:cs="Times New Roman"/>
                <w:color w:val="000000"/>
                <w:kern w:val="0"/>
                <w:sz w:val="20"/>
                <w:szCs w:val="20"/>
              </w:rPr>
              <w:t>6</w:t>
            </w:r>
          </w:p>
        </w:tc>
        <w:tc>
          <w:tcPr>
            <w:tcW w:w="137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元</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计费吨</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日或小时</w:t>
            </w:r>
          </w:p>
        </w:tc>
        <w:tc>
          <w:tcPr>
            <w:tcW w:w="2062"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spacing w:line="240" w:lineRule="exact"/>
              <w:jc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提供码头停、靠泊服务</w:t>
            </w:r>
          </w:p>
        </w:tc>
        <w:tc>
          <w:tcPr>
            <w:tcW w:w="3004" w:type="dxa"/>
            <w:vMerge/>
            <w:tcBorders>
              <w:left w:val="single" w:sz="4" w:space="0" w:color="000000"/>
              <w:right w:val="single" w:sz="4" w:space="0" w:color="000000"/>
            </w:tcBorders>
            <w:vAlign w:val="center"/>
          </w:tcPr>
          <w:p w:rsidR="00176233" w:rsidRPr="002A404A" w:rsidRDefault="00176233">
            <w:pPr>
              <w:widowControl/>
              <w:jc w:val="center"/>
              <w:textAlignment w:val="center"/>
              <w:rPr>
                <w:rFonts w:ascii="Times New Roman" w:eastAsia="宋体" w:hAnsi="Times New Roman" w:cs="Times New Roman"/>
                <w:color w:val="000000"/>
                <w:sz w:val="20"/>
                <w:szCs w:val="20"/>
              </w:rPr>
            </w:pPr>
          </w:p>
        </w:tc>
        <w:tc>
          <w:tcPr>
            <w:tcW w:w="1166" w:type="dxa"/>
            <w:vMerge/>
            <w:tcBorders>
              <w:left w:val="single" w:sz="4" w:space="0" w:color="000000"/>
              <w:right w:val="single" w:sz="4" w:space="0" w:color="000000"/>
            </w:tcBorders>
            <w:vAlign w:val="center"/>
          </w:tcPr>
          <w:p w:rsidR="00176233" w:rsidRPr="002A404A" w:rsidRDefault="00176233">
            <w:pPr>
              <w:rPr>
                <w:rFonts w:ascii="Times New Roman" w:eastAsia="宋体" w:hAnsi="Times New Roman" w:cs="Times New Roman"/>
                <w:color w:val="000000"/>
                <w:sz w:val="20"/>
                <w:szCs w:val="20"/>
              </w:rPr>
            </w:pPr>
          </w:p>
        </w:tc>
      </w:tr>
      <w:tr w:rsidR="00176233" w:rsidRPr="002A404A" w:rsidTr="008521F6">
        <w:trPr>
          <w:trHeight w:val="1035"/>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9</w:t>
            </w:r>
          </w:p>
        </w:tc>
        <w:tc>
          <w:tcPr>
            <w:tcW w:w="1364" w:type="dxa"/>
            <w:vMerge/>
            <w:tcBorders>
              <w:top w:val="single" w:sz="4" w:space="0" w:color="000000"/>
              <w:left w:val="single" w:sz="4" w:space="0" w:color="000000"/>
              <w:bottom w:val="single" w:sz="4" w:space="0" w:color="000000"/>
              <w:right w:val="single" w:sz="4" w:space="0" w:color="000000"/>
            </w:tcBorders>
            <w:vAlign w:val="center"/>
          </w:tcPr>
          <w:p w:rsidR="00176233" w:rsidRPr="002A404A" w:rsidRDefault="00176233" w:rsidP="00EA7150">
            <w:pPr>
              <w:spacing w:line="240" w:lineRule="exact"/>
              <w:jc w:val="center"/>
              <w:rPr>
                <w:rFonts w:ascii="Times New Roman" w:eastAsia="宋体" w:hAnsi="Times New Roman" w:cs="Times New Roman"/>
                <w:color w:val="000000"/>
                <w:sz w:val="20"/>
                <w:szCs w:val="20"/>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围油栏使用费</w:t>
            </w:r>
          </w:p>
        </w:tc>
        <w:tc>
          <w:tcPr>
            <w:tcW w:w="3013"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left"/>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根据船型确定。《港口计费收费办法》（</w:t>
            </w:r>
            <w:r w:rsidR="0098192C" w:rsidRPr="002A404A">
              <w:rPr>
                <w:rFonts w:ascii="Times New Roman" w:eastAsia="宋体" w:hAnsi="Times New Roman" w:cs="Times New Roman"/>
                <w:color w:val="000000"/>
                <w:kern w:val="0"/>
                <w:sz w:val="20"/>
                <w:szCs w:val="20"/>
              </w:rPr>
              <w:t>交水发〔</w:t>
            </w:r>
            <w:r w:rsidR="0098192C" w:rsidRPr="002A404A">
              <w:rPr>
                <w:rFonts w:ascii="Times New Roman" w:eastAsia="宋体" w:hAnsi="Times New Roman" w:cs="Times New Roman"/>
                <w:color w:val="000000"/>
                <w:kern w:val="0"/>
                <w:sz w:val="20"/>
                <w:szCs w:val="20"/>
              </w:rPr>
              <w:t>2019</w:t>
            </w:r>
            <w:r w:rsidR="0098192C" w:rsidRPr="002A404A">
              <w:rPr>
                <w:rFonts w:ascii="Times New Roman" w:eastAsia="宋体" w:hAnsi="Times New Roman" w:cs="Times New Roman"/>
                <w:color w:val="000000"/>
                <w:kern w:val="0"/>
                <w:sz w:val="20"/>
                <w:szCs w:val="20"/>
              </w:rPr>
              <w:t>〕</w:t>
            </w:r>
            <w:r w:rsidR="0098192C" w:rsidRPr="002A404A">
              <w:rPr>
                <w:rFonts w:ascii="Times New Roman" w:eastAsia="宋体" w:hAnsi="Times New Roman" w:cs="Times New Roman"/>
                <w:color w:val="000000"/>
                <w:kern w:val="0"/>
                <w:sz w:val="20"/>
                <w:szCs w:val="20"/>
              </w:rPr>
              <w:t>2</w:t>
            </w:r>
            <w:r w:rsidR="0098192C" w:rsidRPr="002A404A">
              <w:rPr>
                <w:rFonts w:ascii="Times New Roman" w:eastAsia="宋体" w:hAnsi="Times New Roman" w:cs="Times New Roman"/>
                <w:color w:val="000000"/>
                <w:kern w:val="0"/>
                <w:sz w:val="20"/>
                <w:szCs w:val="20"/>
              </w:rPr>
              <w:t>号</w:t>
            </w:r>
            <w:r w:rsidRPr="002A404A">
              <w:rPr>
                <w:rFonts w:ascii="Times New Roman" w:eastAsia="宋体" w:hAnsi="Times New Roman" w:cs="Times New Roman"/>
                <w:color w:val="000000"/>
                <w:kern w:val="0"/>
                <w:sz w:val="20"/>
                <w:szCs w:val="20"/>
              </w:rPr>
              <w:t>）表</w:t>
            </w:r>
            <w:r w:rsidRPr="002A404A">
              <w:rPr>
                <w:rFonts w:ascii="Times New Roman" w:eastAsia="宋体" w:hAnsi="Times New Roman" w:cs="Times New Roman"/>
                <w:color w:val="000000"/>
                <w:kern w:val="0"/>
                <w:sz w:val="20"/>
                <w:szCs w:val="20"/>
              </w:rPr>
              <w:t>5</w:t>
            </w:r>
            <w:r w:rsidR="005453F5" w:rsidRPr="002A404A">
              <w:rPr>
                <w:rFonts w:ascii="Times New Roman" w:eastAsia="宋体" w:hAnsi="Times New Roman" w:cs="Times New Roman"/>
                <w:color w:val="000000"/>
                <w:kern w:val="0"/>
                <w:sz w:val="20"/>
                <w:szCs w:val="20"/>
              </w:rPr>
              <w:t>、表</w:t>
            </w:r>
            <w:r w:rsidR="005453F5" w:rsidRPr="002A404A">
              <w:rPr>
                <w:rFonts w:ascii="Times New Roman" w:eastAsia="宋体" w:hAnsi="Times New Roman" w:cs="Times New Roman"/>
                <w:color w:val="000000"/>
                <w:kern w:val="0"/>
                <w:sz w:val="20"/>
                <w:szCs w:val="20"/>
              </w:rPr>
              <w:t>6</w:t>
            </w:r>
          </w:p>
        </w:tc>
        <w:tc>
          <w:tcPr>
            <w:tcW w:w="1375"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widowControl/>
              <w:spacing w:line="240" w:lineRule="exact"/>
              <w:jc w:val="center"/>
              <w:textAlignment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kern w:val="0"/>
                <w:sz w:val="20"/>
                <w:szCs w:val="20"/>
              </w:rPr>
              <w:t>元</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船</w:t>
            </w:r>
            <w:r w:rsidRPr="002A404A">
              <w:rPr>
                <w:rFonts w:ascii="Times New Roman" w:eastAsia="宋体" w:hAnsi="Times New Roman" w:cs="Times New Roman"/>
                <w:color w:val="000000"/>
                <w:kern w:val="0"/>
                <w:sz w:val="20"/>
                <w:szCs w:val="20"/>
              </w:rPr>
              <w:t>·</w:t>
            </w:r>
            <w:r w:rsidRPr="002A404A">
              <w:rPr>
                <w:rFonts w:ascii="Times New Roman" w:eastAsia="宋体" w:hAnsi="Times New Roman" w:cs="Times New Roman"/>
                <w:color w:val="000000"/>
                <w:kern w:val="0"/>
                <w:sz w:val="20"/>
                <w:szCs w:val="20"/>
              </w:rPr>
              <w:t>次</w:t>
            </w:r>
          </w:p>
        </w:tc>
        <w:tc>
          <w:tcPr>
            <w:tcW w:w="2062" w:type="dxa"/>
            <w:tcBorders>
              <w:top w:val="single" w:sz="4" w:space="0" w:color="000000"/>
              <w:left w:val="single" w:sz="4" w:space="0" w:color="000000"/>
              <w:bottom w:val="single" w:sz="4" w:space="0" w:color="000000"/>
              <w:right w:val="single" w:sz="4" w:space="0" w:color="000000"/>
            </w:tcBorders>
            <w:vAlign w:val="center"/>
          </w:tcPr>
          <w:p w:rsidR="00176233" w:rsidRPr="002A404A" w:rsidRDefault="00EE1CE7" w:rsidP="00EA7150">
            <w:pPr>
              <w:spacing w:line="240" w:lineRule="exact"/>
              <w:jc w:val="center"/>
              <w:rPr>
                <w:rFonts w:ascii="Times New Roman" w:eastAsia="宋体" w:hAnsi="Times New Roman" w:cs="Times New Roman"/>
                <w:color w:val="000000"/>
                <w:sz w:val="20"/>
                <w:szCs w:val="20"/>
              </w:rPr>
            </w:pPr>
            <w:r w:rsidRPr="002A404A">
              <w:rPr>
                <w:rFonts w:ascii="Times New Roman" w:eastAsia="宋体" w:hAnsi="Times New Roman" w:cs="Times New Roman"/>
                <w:color w:val="000000"/>
                <w:sz w:val="20"/>
                <w:szCs w:val="20"/>
              </w:rPr>
              <w:t>提供围油栏使用及服务</w:t>
            </w:r>
          </w:p>
        </w:tc>
        <w:tc>
          <w:tcPr>
            <w:tcW w:w="3004" w:type="dxa"/>
            <w:vMerge/>
            <w:tcBorders>
              <w:left w:val="single" w:sz="4" w:space="0" w:color="000000"/>
              <w:bottom w:val="single" w:sz="4" w:space="0" w:color="000000"/>
              <w:right w:val="single" w:sz="4" w:space="0" w:color="000000"/>
            </w:tcBorders>
            <w:vAlign w:val="center"/>
          </w:tcPr>
          <w:p w:rsidR="00176233" w:rsidRPr="002A404A" w:rsidRDefault="00176233">
            <w:pPr>
              <w:widowControl/>
              <w:jc w:val="center"/>
              <w:textAlignment w:val="center"/>
              <w:rPr>
                <w:rFonts w:ascii="Times New Roman" w:eastAsia="宋体" w:hAnsi="Times New Roman" w:cs="Times New Roman"/>
                <w:color w:val="000000"/>
                <w:sz w:val="20"/>
                <w:szCs w:val="20"/>
              </w:rPr>
            </w:pPr>
          </w:p>
        </w:tc>
        <w:tc>
          <w:tcPr>
            <w:tcW w:w="1166" w:type="dxa"/>
            <w:vMerge/>
            <w:tcBorders>
              <w:left w:val="single" w:sz="4" w:space="0" w:color="000000"/>
              <w:bottom w:val="single" w:sz="4" w:space="0" w:color="000000"/>
              <w:right w:val="single" w:sz="4" w:space="0" w:color="000000"/>
            </w:tcBorders>
            <w:vAlign w:val="center"/>
          </w:tcPr>
          <w:p w:rsidR="00176233" w:rsidRPr="002A404A" w:rsidRDefault="00176233">
            <w:pPr>
              <w:rPr>
                <w:rFonts w:ascii="Times New Roman" w:eastAsia="宋体" w:hAnsi="Times New Roman" w:cs="Times New Roman"/>
                <w:color w:val="000000"/>
                <w:sz w:val="20"/>
                <w:szCs w:val="20"/>
              </w:rPr>
            </w:pPr>
          </w:p>
        </w:tc>
      </w:tr>
    </w:tbl>
    <w:p w:rsidR="00176233" w:rsidRPr="002A404A" w:rsidRDefault="00176233" w:rsidP="002548D5">
      <w:pPr>
        <w:spacing w:line="20" w:lineRule="exact"/>
        <w:rPr>
          <w:rFonts w:ascii="Times New Roman" w:hAnsi="Times New Roman" w:cs="Times New Roman"/>
        </w:rPr>
      </w:pPr>
    </w:p>
    <w:sectPr w:rsidR="00176233" w:rsidRPr="002A404A" w:rsidSect="00AD3946">
      <w:footerReference w:type="even" r:id="rId9"/>
      <w:footerReference w:type="default" r:id="rId10"/>
      <w:pgSz w:w="16838" w:h="11906" w:orient="landscape"/>
      <w:pgMar w:top="1474" w:right="1985" w:bottom="1588" w:left="209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E6B" w:rsidRDefault="006E4E6B">
      <w:r>
        <w:separator/>
      </w:r>
    </w:p>
  </w:endnote>
  <w:endnote w:type="continuationSeparator" w:id="0">
    <w:p w:rsidR="006E4E6B" w:rsidRDefault="006E4E6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溘冼_GB2312">
    <w:altName w:val="PMingLiU"/>
    <w:panose1 w:val="00000000000000000000"/>
    <w:charset w:val="88"/>
    <w:family w:val="modern"/>
    <w:notTrueType/>
    <w:pitch w:val="default"/>
    <w:sig w:usb0="00000001" w:usb1="08080000" w:usb2="00000010" w:usb3="00000000" w:csb0="00100000" w:csb1="00000000"/>
  </w:font>
  <w:font w:name="方正小标宋简体">
    <w:altName w:val="微软雅黑"/>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33" w:rsidRDefault="00EE1CE7">
    <w:pPr>
      <w:pStyle w:val="a4"/>
      <w:rPr>
        <w:sz w:val="28"/>
      </w:rPr>
    </w:pPr>
    <w:r>
      <w:rPr>
        <w:rFonts w:hint="eastAsia"/>
        <w:sz w:val="28"/>
      </w:rPr>
      <w:t>—</w:t>
    </w:r>
    <w:r w:rsidR="00EE000D">
      <w:rPr>
        <w:rStyle w:val="a7"/>
        <w:sz w:val="28"/>
      </w:rPr>
      <w:fldChar w:fldCharType="begin"/>
    </w:r>
    <w:r>
      <w:rPr>
        <w:rStyle w:val="a7"/>
        <w:sz w:val="28"/>
      </w:rPr>
      <w:instrText xml:space="preserve"> PAGE </w:instrText>
    </w:r>
    <w:r w:rsidR="00EE000D">
      <w:rPr>
        <w:rStyle w:val="a7"/>
        <w:sz w:val="28"/>
      </w:rPr>
      <w:fldChar w:fldCharType="separate"/>
    </w:r>
    <w:r>
      <w:rPr>
        <w:rStyle w:val="a7"/>
        <w:sz w:val="28"/>
      </w:rPr>
      <w:t>6</w:t>
    </w:r>
    <w:r w:rsidR="00EE000D">
      <w:rPr>
        <w:rStyle w:val="a7"/>
        <w:sz w:val="28"/>
      </w:rPr>
      <w:fldChar w:fldCharType="end"/>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33" w:rsidRDefault="00EE000D">
    <w:pPr>
      <w:pStyle w:val="a4"/>
      <w:numPr>
        <w:ilvl w:val="0"/>
        <w:numId w:val="1"/>
      </w:numPr>
      <w:ind w:right="339"/>
      <w:jc w:val="center"/>
      <w:rPr>
        <w:sz w:val="28"/>
      </w:rPr>
    </w:pPr>
    <w:r>
      <w:rPr>
        <w:rStyle w:val="a7"/>
        <w:rFonts w:ascii="Times New Roman" w:hAnsi="Times New Roman" w:cs="Times New Roman"/>
        <w:sz w:val="28"/>
      </w:rPr>
      <w:fldChar w:fldCharType="begin"/>
    </w:r>
    <w:r w:rsidR="00EE1CE7">
      <w:rPr>
        <w:rStyle w:val="a7"/>
        <w:rFonts w:ascii="Times New Roman" w:hAnsi="Times New Roman" w:cs="Times New Roman"/>
        <w:sz w:val="28"/>
      </w:rPr>
      <w:instrText xml:space="preserve"> PAGE </w:instrText>
    </w:r>
    <w:r>
      <w:rPr>
        <w:rStyle w:val="a7"/>
        <w:rFonts w:ascii="Times New Roman" w:hAnsi="Times New Roman" w:cs="Times New Roman"/>
        <w:sz w:val="28"/>
      </w:rPr>
      <w:fldChar w:fldCharType="separate"/>
    </w:r>
    <w:r w:rsidR="00807250">
      <w:rPr>
        <w:rStyle w:val="a7"/>
        <w:rFonts w:ascii="Times New Roman" w:hAnsi="Times New Roman" w:cs="Times New Roman"/>
        <w:noProof/>
        <w:sz w:val="28"/>
      </w:rPr>
      <w:t>1</w:t>
    </w:r>
    <w:r>
      <w:rPr>
        <w:rStyle w:val="a7"/>
        <w:rFonts w:ascii="Times New Roman" w:hAnsi="Times New Roman" w:cs="Times New Roman"/>
        <w:sz w:val="28"/>
      </w:rPr>
      <w:fldChar w:fldCharType="end"/>
    </w:r>
    <w:r w:rsidR="00EE1CE7">
      <w:rPr>
        <w:rStyle w:val="a7"/>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E6B" w:rsidRDefault="006E4E6B">
      <w:r>
        <w:separator/>
      </w:r>
    </w:p>
  </w:footnote>
  <w:footnote w:type="continuationSeparator" w:id="0">
    <w:p w:rsidR="006E4E6B" w:rsidRDefault="006E4E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46F8D"/>
    <w:multiLevelType w:val="multilevel"/>
    <w:tmpl w:val="5EF46F8D"/>
    <w:lvl w:ilvl="0">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5D13"/>
    <w:rsid w:val="00005D13"/>
    <w:rsid w:val="00032B80"/>
    <w:rsid w:val="00041974"/>
    <w:rsid w:val="00053A18"/>
    <w:rsid w:val="00093264"/>
    <w:rsid w:val="000A5EC3"/>
    <w:rsid w:val="000B28F1"/>
    <w:rsid w:val="000D36FD"/>
    <w:rsid w:val="00111C7D"/>
    <w:rsid w:val="00132DFC"/>
    <w:rsid w:val="0017051B"/>
    <w:rsid w:val="00176233"/>
    <w:rsid w:val="001920F4"/>
    <w:rsid w:val="001A1F4E"/>
    <w:rsid w:val="001D1E5A"/>
    <w:rsid w:val="002105F4"/>
    <w:rsid w:val="002548D5"/>
    <w:rsid w:val="002A404A"/>
    <w:rsid w:val="002F6868"/>
    <w:rsid w:val="00335BA7"/>
    <w:rsid w:val="0034574C"/>
    <w:rsid w:val="00367177"/>
    <w:rsid w:val="00390C76"/>
    <w:rsid w:val="003E39D0"/>
    <w:rsid w:val="004373DD"/>
    <w:rsid w:val="00452EDF"/>
    <w:rsid w:val="0049357A"/>
    <w:rsid w:val="0049402B"/>
    <w:rsid w:val="004F5158"/>
    <w:rsid w:val="0050140D"/>
    <w:rsid w:val="00507DFB"/>
    <w:rsid w:val="005453F5"/>
    <w:rsid w:val="00576738"/>
    <w:rsid w:val="005776CE"/>
    <w:rsid w:val="00577D16"/>
    <w:rsid w:val="00597FB8"/>
    <w:rsid w:val="0060242E"/>
    <w:rsid w:val="00647185"/>
    <w:rsid w:val="0065795B"/>
    <w:rsid w:val="006E4E6B"/>
    <w:rsid w:val="006F2B06"/>
    <w:rsid w:val="00704ED9"/>
    <w:rsid w:val="0074044F"/>
    <w:rsid w:val="00743843"/>
    <w:rsid w:val="00747730"/>
    <w:rsid w:val="00747B1E"/>
    <w:rsid w:val="007521D3"/>
    <w:rsid w:val="007B29E5"/>
    <w:rsid w:val="007C00F1"/>
    <w:rsid w:val="00807250"/>
    <w:rsid w:val="00836713"/>
    <w:rsid w:val="008521F6"/>
    <w:rsid w:val="0085712F"/>
    <w:rsid w:val="00897479"/>
    <w:rsid w:val="008D3ECF"/>
    <w:rsid w:val="00912AEE"/>
    <w:rsid w:val="00941198"/>
    <w:rsid w:val="0098192C"/>
    <w:rsid w:val="0098635E"/>
    <w:rsid w:val="00997713"/>
    <w:rsid w:val="00AD3946"/>
    <w:rsid w:val="00B46084"/>
    <w:rsid w:val="00BD7E7B"/>
    <w:rsid w:val="00C21686"/>
    <w:rsid w:val="00C67970"/>
    <w:rsid w:val="00C8315B"/>
    <w:rsid w:val="00CC714A"/>
    <w:rsid w:val="00D33A20"/>
    <w:rsid w:val="00D34424"/>
    <w:rsid w:val="00D40E06"/>
    <w:rsid w:val="00D51EF5"/>
    <w:rsid w:val="00D76EC8"/>
    <w:rsid w:val="00D94072"/>
    <w:rsid w:val="00DB0BE4"/>
    <w:rsid w:val="00DB4945"/>
    <w:rsid w:val="00DB57F6"/>
    <w:rsid w:val="00E2462A"/>
    <w:rsid w:val="00E3037F"/>
    <w:rsid w:val="00E66822"/>
    <w:rsid w:val="00EA7150"/>
    <w:rsid w:val="00EC73CB"/>
    <w:rsid w:val="00EE000D"/>
    <w:rsid w:val="00EE0135"/>
    <w:rsid w:val="00EE1CE7"/>
    <w:rsid w:val="00F02C17"/>
    <w:rsid w:val="00F43639"/>
    <w:rsid w:val="00F63323"/>
    <w:rsid w:val="00FA634A"/>
    <w:rsid w:val="17562874"/>
    <w:rsid w:val="1DBE656E"/>
    <w:rsid w:val="526B0BE4"/>
    <w:rsid w:val="79D56D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E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D1E5A"/>
    <w:pPr>
      <w:spacing w:line="560" w:lineRule="exact"/>
      <w:ind w:left="1120" w:hanging="1120"/>
    </w:pPr>
    <w:rPr>
      <w:rFonts w:ascii="Times New Roman" w:eastAsia="仿宋_GB2312" w:hAnsi="Times New Roman" w:cs="Times New Roman"/>
      <w:sz w:val="32"/>
      <w:szCs w:val="20"/>
    </w:rPr>
  </w:style>
  <w:style w:type="paragraph" w:styleId="a4">
    <w:name w:val="footer"/>
    <w:basedOn w:val="a"/>
    <w:link w:val="Char0"/>
    <w:uiPriority w:val="99"/>
    <w:unhideWhenUsed/>
    <w:qFormat/>
    <w:rsid w:val="001D1E5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D1E5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D1E5A"/>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qFormat/>
    <w:rsid w:val="001D1E5A"/>
  </w:style>
  <w:style w:type="character" w:customStyle="1" w:styleId="Char0">
    <w:name w:val="页脚 Char"/>
    <w:basedOn w:val="a0"/>
    <w:link w:val="a4"/>
    <w:uiPriority w:val="99"/>
    <w:qFormat/>
    <w:rsid w:val="001D1E5A"/>
    <w:rPr>
      <w:sz w:val="18"/>
      <w:szCs w:val="18"/>
    </w:rPr>
  </w:style>
  <w:style w:type="character" w:customStyle="1" w:styleId="Char1">
    <w:name w:val="页眉 Char"/>
    <w:basedOn w:val="a0"/>
    <w:link w:val="a5"/>
    <w:uiPriority w:val="99"/>
    <w:qFormat/>
    <w:rsid w:val="001D1E5A"/>
    <w:rPr>
      <w:sz w:val="18"/>
      <w:szCs w:val="18"/>
    </w:rPr>
  </w:style>
  <w:style w:type="paragraph" w:customStyle="1" w:styleId="Default">
    <w:name w:val="Default"/>
    <w:qFormat/>
    <w:rsid w:val="001D1E5A"/>
    <w:pPr>
      <w:widowControl w:val="0"/>
      <w:autoSpaceDE w:val="0"/>
      <w:autoSpaceDN w:val="0"/>
      <w:adjustRightInd w:val="0"/>
    </w:pPr>
    <w:rPr>
      <w:rFonts w:ascii="黑体" w:eastAsia="黑体" w:hAnsi="Times New Roman" w:cs="黑体"/>
      <w:color w:val="000000"/>
      <w:sz w:val="24"/>
      <w:szCs w:val="24"/>
    </w:rPr>
  </w:style>
  <w:style w:type="character" w:customStyle="1" w:styleId="Char">
    <w:name w:val="正文文本缩进 Char"/>
    <w:basedOn w:val="a0"/>
    <w:link w:val="a3"/>
    <w:qFormat/>
    <w:rsid w:val="001D1E5A"/>
    <w:rPr>
      <w:rFonts w:ascii="Times New Roman" w:eastAsia="仿宋_GB2312" w:hAnsi="Times New Roman" w:cs="Times New Roman"/>
      <w:sz w:val="32"/>
      <w:szCs w:val="20"/>
    </w:rPr>
  </w:style>
  <w:style w:type="character" w:customStyle="1" w:styleId="font31">
    <w:name w:val="font31"/>
    <w:basedOn w:val="a0"/>
    <w:qFormat/>
    <w:rsid w:val="001D1E5A"/>
    <w:rPr>
      <w:rFonts w:ascii="宋体" w:eastAsia="宋体" w:hAnsi="宋体" w:cs="宋体" w:hint="eastAsia"/>
      <w:color w:val="000000"/>
      <w:sz w:val="20"/>
      <w:szCs w:val="20"/>
      <w:u w:val="none"/>
    </w:rPr>
  </w:style>
  <w:style w:type="paragraph" w:customStyle="1" w:styleId="a8">
    <w:name w:val="线型"/>
    <w:basedOn w:val="a"/>
    <w:qFormat/>
    <w:rsid w:val="001D1E5A"/>
    <w:pPr>
      <w:widowControl/>
      <w:autoSpaceDE w:val="0"/>
      <w:autoSpaceDN w:val="0"/>
      <w:adjustRightInd w:val="0"/>
      <w:jc w:val="center"/>
    </w:pPr>
    <w:rPr>
      <w:rFonts w:ascii="溘冼_GB2312" w:eastAsia="溘冼_GB2312" w:hAnsi="Times New Roman" w:cs="Times New Roman"/>
      <w:kern w:val="0"/>
      <w:szCs w:val="20"/>
    </w:rPr>
  </w:style>
  <w:style w:type="paragraph" w:styleId="a9">
    <w:name w:val="No Spacing"/>
    <w:uiPriority w:val="1"/>
    <w:qFormat/>
    <w:rsid w:val="001D1E5A"/>
    <w:pPr>
      <w:widowControl w:val="0"/>
      <w:jc w:val="both"/>
    </w:pPr>
    <w:rPr>
      <w:kern w:val="2"/>
      <w:sz w:val="21"/>
      <w:szCs w:val="22"/>
    </w:rPr>
  </w:style>
  <w:style w:type="paragraph" w:styleId="aa">
    <w:name w:val="Balloon Text"/>
    <w:basedOn w:val="a"/>
    <w:link w:val="Char2"/>
    <w:uiPriority w:val="99"/>
    <w:semiHidden/>
    <w:unhideWhenUsed/>
    <w:rsid w:val="002A404A"/>
    <w:rPr>
      <w:sz w:val="18"/>
      <w:szCs w:val="18"/>
    </w:rPr>
  </w:style>
  <w:style w:type="character" w:customStyle="1" w:styleId="Char2">
    <w:name w:val="批注框文本 Char"/>
    <w:basedOn w:val="a0"/>
    <w:link w:val="aa"/>
    <w:uiPriority w:val="99"/>
    <w:semiHidden/>
    <w:rsid w:val="002A404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6830;&#20215;&#2638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1EF38-DDD5-4134-94EB-C8F2C42F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连价服.dotx</Template>
  <TotalTime>1</TotalTime>
  <Pages>2</Pages>
  <Words>191</Words>
  <Characters>1094</Characters>
  <Application>Microsoft Office Word</Application>
  <DocSecurity>0</DocSecurity>
  <Lines>9</Lines>
  <Paragraphs>2</Paragraphs>
  <ScaleCrop>false</ScaleCrop>
  <Company>CH</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qulei</dc:creator>
  <cp:lastModifiedBy>Administrator</cp:lastModifiedBy>
  <cp:revision>2</cp:revision>
  <cp:lastPrinted>2020-04-20T08:03:00Z</cp:lastPrinted>
  <dcterms:created xsi:type="dcterms:W3CDTF">2020-05-08T02:46:00Z</dcterms:created>
  <dcterms:modified xsi:type="dcterms:W3CDTF">2020-05-08T02:46:00Z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